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1A" w:rsidRPr="0071641A" w:rsidRDefault="0071641A" w:rsidP="0071641A">
      <w:pPr>
        <w:spacing w:after="0" w:line="252" w:lineRule="atLeast"/>
        <w:ind w:right="75"/>
        <w:jc w:val="center"/>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b/>
          <w:bCs/>
          <w:color w:val="A52A2A"/>
          <w:sz w:val="39"/>
          <w:lang w:eastAsia="ru-RU"/>
        </w:rPr>
        <w:t>О роли родителей в развитии речи ребенка</w:t>
      </w:r>
    </w:p>
    <w:p w:rsidR="0071641A" w:rsidRPr="0071641A" w:rsidRDefault="0071641A" w:rsidP="0071641A">
      <w:pPr>
        <w:spacing w:before="150" w:after="0" w:line="252" w:lineRule="atLeast"/>
        <w:ind w:right="75"/>
        <w:jc w:val="center"/>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000000"/>
          <w:sz w:val="21"/>
          <w:szCs w:val="21"/>
          <w:lang w:eastAsia="ru-RU"/>
        </w:rPr>
        <w:t> </w:t>
      </w:r>
    </w:p>
    <w:tbl>
      <w:tblPr>
        <w:tblW w:w="10500" w:type="dxa"/>
        <w:jc w:val="center"/>
        <w:tblCellMar>
          <w:left w:w="0" w:type="dxa"/>
          <w:right w:w="0" w:type="dxa"/>
        </w:tblCellMar>
        <w:tblLook w:val="04A0"/>
      </w:tblPr>
      <w:tblGrid>
        <w:gridCol w:w="2550"/>
        <w:gridCol w:w="7950"/>
      </w:tblGrid>
      <w:tr w:rsidR="0071641A" w:rsidRPr="0071641A" w:rsidTr="0071641A">
        <w:trPr>
          <w:jc w:val="center"/>
        </w:trPr>
        <w:tc>
          <w:tcPr>
            <w:tcW w:w="0" w:type="auto"/>
            <w:gridSpan w:val="2"/>
            <w:tcBorders>
              <w:top w:val="nil"/>
              <w:left w:val="nil"/>
              <w:bottom w:val="nil"/>
              <w:right w:val="nil"/>
            </w:tcBorders>
            <w:shd w:val="clear" w:color="auto" w:fill="auto"/>
            <w:tcMar>
              <w:top w:w="45" w:type="dxa"/>
              <w:left w:w="45" w:type="dxa"/>
              <w:bottom w:w="45" w:type="dxa"/>
              <w:right w:w="45" w:type="dxa"/>
            </w:tcMar>
            <w:vAlign w:val="center"/>
            <w:hideMark/>
          </w:tcPr>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t>- Ты, посмотри, вот Лика, соседская девочка, как говорит хорошо, не остановишь! А мой, хоть ей и ровесник, а говорит так, словно каша во рту!</w:t>
            </w:r>
          </w:p>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t>Достаточно часто приходится слышать от родителей подобного рода высказывания с нотками неудовольствия и раздражения. А откуда берётся "каша во рту"? Как самостоятельно помочь малышу овладеть правильной речью? На что следует обратить внимание? На эти вопросы мы и попытаемся сегодня ответить.</w:t>
            </w:r>
          </w:p>
        </w:tc>
      </w:tr>
      <w:tr w:rsidR="0071641A" w:rsidRPr="0071641A" w:rsidTr="0071641A">
        <w:trPr>
          <w:jc w:val="center"/>
        </w:trPr>
        <w:tc>
          <w:tcPr>
            <w:tcW w:w="2550" w:type="dxa"/>
            <w:tcBorders>
              <w:top w:val="nil"/>
              <w:left w:val="nil"/>
              <w:bottom w:val="nil"/>
              <w:right w:val="nil"/>
            </w:tcBorders>
            <w:shd w:val="clear" w:color="auto" w:fill="auto"/>
            <w:tcMar>
              <w:top w:w="45" w:type="dxa"/>
              <w:left w:w="45" w:type="dxa"/>
              <w:bottom w:w="45" w:type="dxa"/>
              <w:right w:w="45" w:type="dxa"/>
            </w:tcMar>
            <w:vAlign w:val="center"/>
            <w:hideMark/>
          </w:tcPr>
          <w:p w:rsidR="0071641A" w:rsidRPr="0071641A" w:rsidRDefault="0071641A" w:rsidP="0071641A">
            <w:pPr>
              <w:spacing w:after="0" w:line="252" w:lineRule="atLeast"/>
              <w:jc w:val="center"/>
              <w:textAlignment w:val="baseline"/>
              <w:rPr>
                <w:rFonts w:ascii="Verdana" w:eastAsia="Times New Roman" w:hAnsi="Verdana" w:cs="Times New Roman"/>
                <w:color w:val="000000"/>
                <w:sz w:val="21"/>
                <w:szCs w:val="21"/>
                <w:lang w:eastAsia="ru-RU"/>
              </w:rPr>
            </w:pPr>
            <w:r>
              <w:rPr>
                <w:rFonts w:ascii="Verdana" w:eastAsia="Times New Roman" w:hAnsi="Verdana" w:cs="Times New Roman"/>
                <w:noProof/>
                <w:color w:val="800080"/>
                <w:sz w:val="21"/>
                <w:szCs w:val="21"/>
                <w:bdr w:val="none" w:sz="0" w:space="0" w:color="auto" w:frame="1"/>
                <w:lang w:eastAsia="ru-RU"/>
              </w:rPr>
              <w:drawing>
                <wp:inline distT="0" distB="0" distL="0" distR="0">
                  <wp:extent cx="1428750" cy="1428750"/>
                  <wp:effectExtent l="19050" t="0" r="0" b="0"/>
                  <wp:docPr id="1" name="Рисунок 1" descr="http://mdou231.edu.yar.ru/konsultatsii_spetsialistov/clip_image001_w150_h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231.edu.yar.ru/konsultatsii_spetsialistov/clip_image001_w150_h150.jpg"/>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proofErr w:type="gramStart"/>
            <w:r w:rsidRPr="0071641A">
              <w:rPr>
                <w:rFonts w:ascii="Verdana" w:eastAsia="Times New Roman" w:hAnsi="Verdana" w:cs="Times New Roman"/>
                <w:color w:val="800080"/>
                <w:sz w:val="21"/>
                <w:szCs w:val="21"/>
                <w:bdr w:val="none" w:sz="0" w:space="0" w:color="auto" w:frame="1"/>
                <w:lang w:eastAsia="ru-RU"/>
              </w:rPr>
              <w:t>"Каша во рту" может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w:t>
            </w:r>
            <w:proofErr w:type="gramEnd"/>
            <w:r w:rsidRPr="0071641A">
              <w:rPr>
                <w:rFonts w:ascii="Verdana" w:eastAsia="Times New Roman" w:hAnsi="Verdana" w:cs="Times New Roman"/>
                <w:color w:val="800080"/>
                <w:sz w:val="21"/>
                <w:szCs w:val="21"/>
                <w:bdr w:val="none" w:sz="0" w:space="0" w:color="auto" w:frame="1"/>
                <w:lang w:eastAsia="ru-RU"/>
              </w:rPr>
              <w:t xml:space="preserve">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w:t>
            </w:r>
          </w:p>
        </w:tc>
      </w:tr>
      <w:tr w:rsidR="0071641A" w:rsidRPr="0071641A" w:rsidTr="0071641A">
        <w:trPr>
          <w:jc w:val="center"/>
        </w:trPr>
        <w:tc>
          <w:tcPr>
            <w:tcW w:w="0" w:type="auto"/>
            <w:gridSpan w:val="2"/>
            <w:tcBorders>
              <w:top w:val="nil"/>
              <w:left w:val="nil"/>
              <w:bottom w:val="nil"/>
              <w:right w:val="nil"/>
            </w:tcBorders>
            <w:shd w:val="clear" w:color="auto" w:fill="auto"/>
            <w:tcMar>
              <w:top w:w="45" w:type="dxa"/>
              <w:left w:w="45" w:type="dxa"/>
              <w:bottom w:w="45" w:type="dxa"/>
              <w:right w:w="45" w:type="dxa"/>
            </w:tcMar>
            <w:vAlign w:val="center"/>
            <w:hideMark/>
          </w:tcPr>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p>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t>Родители должны беречь еще неокрепший голосовой аппарат ребенка, не допускать чрезмерно громкой речи.</w:t>
            </w:r>
          </w:p>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t>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звуки [</w:t>
            </w:r>
            <w:proofErr w:type="spellStart"/>
            <w:r w:rsidRPr="0071641A">
              <w:rPr>
                <w:rFonts w:ascii="Verdana" w:eastAsia="Times New Roman" w:hAnsi="Verdana" w:cs="Times New Roman"/>
                <w:color w:val="800080"/>
                <w:sz w:val="21"/>
                <w:szCs w:val="21"/>
                <w:bdr w:val="none" w:sz="0" w:space="0" w:color="auto" w:frame="1"/>
                <w:lang w:eastAsia="ru-RU"/>
              </w:rPr>
              <w:t>ш</w:t>
            </w:r>
            <w:proofErr w:type="spellEnd"/>
            <w:r w:rsidRPr="0071641A">
              <w:rPr>
                <w:rFonts w:ascii="Verdana" w:eastAsia="Times New Roman" w:hAnsi="Verdana" w:cs="Times New Roman"/>
                <w:color w:val="800080"/>
                <w:sz w:val="21"/>
                <w:szCs w:val="21"/>
                <w:bdr w:val="none" w:sz="0" w:space="0" w:color="auto" w:frame="1"/>
                <w:lang w:eastAsia="ru-RU"/>
              </w:rPr>
              <w:t>], [ж], [</w:t>
            </w:r>
            <w:proofErr w:type="spellStart"/>
            <w:proofErr w:type="gramStart"/>
            <w:r w:rsidRPr="0071641A">
              <w:rPr>
                <w:rFonts w:ascii="Verdana" w:eastAsia="Times New Roman" w:hAnsi="Verdana" w:cs="Times New Roman"/>
                <w:color w:val="800080"/>
                <w:sz w:val="21"/>
                <w:szCs w:val="21"/>
                <w:bdr w:val="none" w:sz="0" w:space="0" w:color="auto" w:frame="1"/>
                <w:lang w:eastAsia="ru-RU"/>
              </w:rPr>
              <w:t>р</w:t>
            </w:r>
            <w:proofErr w:type="spellEnd"/>
            <w:proofErr w:type="gramEnd"/>
            <w:r w:rsidRPr="0071641A">
              <w:rPr>
                <w:rFonts w:ascii="Verdana" w:eastAsia="Times New Roman" w:hAnsi="Verdana" w:cs="Times New Roman"/>
                <w:color w:val="800080"/>
                <w:sz w:val="21"/>
                <w:szCs w:val="21"/>
                <w:bdr w:val="none" w:sz="0" w:space="0" w:color="auto" w:frame="1"/>
                <w:lang w:eastAsia="ru-RU"/>
              </w:rPr>
              <w:t>]), читать художественные произведения, предназначенные детям более старшего возраста.</w:t>
            </w:r>
          </w:p>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t>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w:t>
            </w:r>
          </w:p>
        </w:tc>
      </w:tr>
    </w:tbl>
    <w:p w:rsidR="0071641A" w:rsidRPr="0071641A" w:rsidRDefault="0071641A" w:rsidP="0071641A">
      <w:pPr>
        <w:spacing w:after="0" w:line="274" w:lineRule="atLeast"/>
        <w:textAlignment w:val="baseline"/>
        <w:rPr>
          <w:rFonts w:ascii="Verdana" w:eastAsia="Times New Roman" w:hAnsi="Verdana" w:cs="Times New Roman"/>
          <w:color w:val="000000"/>
          <w:sz w:val="23"/>
          <w:szCs w:val="23"/>
          <w:lang w:eastAsia="ru-RU"/>
        </w:rPr>
      </w:pPr>
      <w:r w:rsidRPr="0071641A">
        <w:rPr>
          <w:rFonts w:ascii="Verdana" w:eastAsia="Times New Roman" w:hAnsi="Verdana" w:cs="Times New Roman"/>
          <w:color w:val="000000"/>
          <w:sz w:val="23"/>
          <w:szCs w:val="23"/>
          <w:lang w:eastAsia="ru-RU"/>
        </w:rPr>
        <w:t> </w:t>
      </w:r>
    </w:p>
    <w:p w:rsidR="0071641A" w:rsidRPr="0071641A" w:rsidRDefault="0071641A" w:rsidP="0071641A">
      <w:pPr>
        <w:spacing w:before="150" w:after="0" w:line="252" w:lineRule="atLeast"/>
        <w:ind w:right="75"/>
        <w:jc w:val="center"/>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000000"/>
          <w:sz w:val="21"/>
          <w:szCs w:val="21"/>
          <w:lang w:eastAsia="ru-RU"/>
        </w:rPr>
        <w:t> </w:t>
      </w:r>
    </w:p>
    <w:tbl>
      <w:tblPr>
        <w:tblW w:w="10500" w:type="dxa"/>
        <w:jc w:val="center"/>
        <w:tblCellMar>
          <w:left w:w="0" w:type="dxa"/>
          <w:right w:w="0" w:type="dxa"/>
        </w:tblCellMar>
        <w:tblLook w:val="04A0"/>
      </w:tblPr>
      <w:tblGrid>
        <w:gridCol w:w="7950"/>
        <w:gridCol w:w="2550"/>
      </w:tblGrid>
      <w:tr w:rsidR="0071641A" w:rsidRPr="0071641A" w:rsidTr="0071641A">
        <w:trPr>
          <w:jc w:val="center"/>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t>Родителям стоит обратить внимание и на то, что в общении с ребенком, особенно в раннем и младшем дошкольном возрасте, нельзя произносить слова искаженно, употреблять вместо общепринятых слов усеченные слова или звукоподражания ("</w:t>
            </w:r>
            <w:proofErr w:type="spellStart"/>
            <w:r w:rsidRPr="0071641A">
              <w:rPr>
                <w:rFonts w:ascii="Verdana" w:eastAsia="Times New Roman" w:hAnsi="Verdana" w:cs="Times New Roman"/>
                <w:color w:val="800080"/>
                <w:sz w:val="21"/>
                <w:szCs w:val="21"/>
                <w:bdr w:val="none" w:sz="0" w:space="0" w:color="auto" w:frame="1"/>
                <w:lang w:eastAsia="ru-RU"/>
              </w:rPr>
              <w:t>бибика</w:t>
            </w:r>
            <w:proofErr w:type="spellEnd"/>
            <w:r w:rsidRPr="0071641A">
              <w:rPr>
                <w:rFonts w:ascii="Verdana" w:eastAsia="Times New Roman" w:hAnsi="Verdana" w:cs="Times New Roman"/>
                <w:color w:val="800080"/>
                <w:sz w:val="21"/>
                <w:szCs w:val="21"/>
                <w:bdr w:val="none" w:sz="0" w:space="0" w:color="auto" w:frame="1"/>
                <w:lang w:eastAsia="ru-RU"/>
              </w:rPr>
              <w:t>", "</w:t>
            </w:r>
            <w:proofErr w:type="spellStart"/>
            <w:r w:rsidRPr="0071641A">
              <w:rPr>
                <w:rFonts w:ascii="Verdana" w:eastAsia="Times New Roman" w:hAnsi="Verdana" w:cs="Times New Roman"/>
                <w:color w:val="800080"/>
                <w:sz w:val="21"/>
                <w:szCs w:val="21"/>
                <w:bdr w:val="none" w:sz="0" w:space="0" w:color="auto" w:frame="1"/>
                <w:lang w:eastAsia="ru-RU"/>
              </w:rPr>
              <w:t>ляля</w:t>
            </w:r>
            <w:proofErr w:type="spellEnd"/>
            <w:r w:rsidRPr="0071641A">
              <w:rPr>
                <w:rFonts w:ascii="Verdana" w:eastAsia="Times New Roman" w:hAnsi="Verdana" w:cs="Times New Roman"/>
                <w:color w:val="800080"/>
                <w:sz w:val="21"/>
                <w:szCs w:val="21"/>
                <w:bdr w:val="none" w:sz="0" w:space="0" w:color="auto" w:frame="1"/>
                <w:lang w:eastAsia="ru-RU"/>
              </w:rPr>
              <w:t>", "</w:t>
            </w:r>
            <w:proofErr w:type="spellStart"/>
            <w:r w:rsidRPr="0071641A">
              <w:rPr>
                <w:rFonts w:ascii="Verdana" w:eastAsia="Times New Roman" w:hAnsi="Verdana" w:cs="Times New Roman"/>
                <w:color w:val="800080"/>
                <w:sz w:val="21"/>
                <w:szCs w:val="21"/>
                <w:bdr w:val="none" w:sz="0" w:space="0" w:color="auto" w:frame="1"/>
                <w:lang w:eastAsia="ru-RU"/>
              </w:rPr>
              <w:t>ням-ням</w:t>
            </w:r>
            <w:proofErr w:type="spellEnd"/>
            <w:r w:rsidRPr="0071641A">
              <w:rPr>
                <w:rFonts w:ascii="Verdana" w:eastAsia="Times New Roman" w:hAnsi="Verdana" w:cs="Times New Roman"/>
                <w:color w:val="800080"/>
                <w:sz w:val="21"/>
                <w:szCs w:val="21"/>
                <w:bdr w:val="none" w:sz="0" w:space="0" w:color="auto" w:frame="1"/>
                <w:lang w:eastAsia="ru-RU"/>
              </w:rPr>
              <w:t xml:space="preserve">" и т.д.)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71641A">
              <w:rPr>
                <w:rFonts w:ascii="Verdana" w:eastAsia="Times New Roman" w:hAnsi="Verdana" w:cs="Times New Roman"/>
                <w:color w:val="800080"/>
                <w:sz w:val="21"/>
                <w:szCs w:val="21"/>
                <w:bdr w:val="none" w:sz="0" w:space="0" w:color="auto" w:frame="1"/>
                <w:lang w:eastAsia="ru-RU"/>
              </w:rPr>
              <w:t>звуко-слоговому</w:t>
            </w:r>
            <w:proofErr w:type="spellEnd"/>
            <w:r w:rsidRPr="0071641A">
              <w:rPr>
                <w:rFonts w:ascii="Verdana" w:eastAsia="Times New Roman" w:hAnsi="Verdana" w:cs="Times New Roman"/>
                <w:color w:val="800080"/>
                <w:sz w:val="21"/>
                <w:szCs w:val="21"/>
                <w:bdr w:val="none" w:sz="0" w:space="0" w:color="auto" w:frame="1"/>
                <w:lang w:eastAsia="ru-RU"/>
              </w:rPr>
              <w:t xml:space="preserve"> составу. Если ваш ребенок неправильно произносит какие-либо звуки, слова, фразы, не </w:t>
            </w:r>
            <w:r w:rsidRPr="0071641A">
              <w:rPr>
                <w:rFonts w:ascii="Verdana" w:eastAsia="Times New Roman" w:hAnsi="Verdana" w:cs="Times New Roman"/>
                <w:color w:val="800080"/>
                <w:sz w:val="21"/>
                <w:szCs w:val="21"/>
                <w:bdr w:val="none" w:sz="0" w:space="0" w:color="auto" w:frame="1"/>
                <w:lang w:eastAsia="ru-RU"/>
              </w:rPr>
              <w:lastRenderedPageBreak/>
              <w:t>следует передразнивать его, смеяться или, наоборот, хвалить. Также нельзя требовать правильного произношения звуков в тот период жизни малыша, когда процесс становления и автоматизации не закончен.</w:t>
            </w:r>
          </w:p>
        </w:tc>
        <w:tc>
          <w:tcPr>
            <w:tcW w:w="2550" w:type="dxa"/>
            <w:tcBorders>
              <w:top w:val="nil"/>
              <w:left w:val="nil"/>
              <w:bottom w:val="nil"/>
              <w:right w:val="nil"/>
            </w:tcBorders>
            <w:shd w:val="clear" w:color="auto" w:fill="auto"/>
            <w:tcMar>
              <w:top w:w="45" w:type="dxa"/>
              <w:left w:w="45" w:type="dxa"/>
              <w:bottom w:w="45" w:type="dxa"/>
              <w:right w:w="45" w:type="dxa"/>
            </w:tcMar>
            <w:vAlign w:val="center"/>
            <w:hideMark/>
          </w:tcPr>
          <w:p w:rsidR="0071641A" w:rsidRPr="0071641A" w:rsidRDefault="0071641A" w:rsidP="0071641A">
            <w:pPr>
              <w:spacing w:after="0" w:line="252" w:lineRule="atLeast"/>
              <w:jc w:val="center"/>
              <w:textAlignment w:val="baseline"/>
              <w:rPr>
                <w:rFonts w:ascii="Verdana" w:eastAsia="Times New Roman" w:hAnsi="Verdana" w:cs="Times New Roman"/>
                <w:color w:val="000000"/>
                <w:sz w:val="21"/>
                <w:szCs w:val="21"/>
                <w:lang w:eastAsia="ru-RU"/>
              </w:rPr>
            </w:pPr>
            <w:r>
              <w:rPr>
                <w:rFonts w:ascii="Verdana" w:eastAsia="Times New Roman" w:hAnsi="Verdana" w:cs="Times New Roman"/>
                <w:noProof/>
                <w:color w:val="800080"/>
                <w:sz w:val="21"/>
                <w:szCs w:val="21"/>
                <w:bdr w:val="none" w:sz="0" w:space="0" w:color="auto" w:frame="1"/>
                <w:lang w:eastAsia="ru-RU"/>
              </w:rPr>
              <w:lastRenderedPageBreak/>
              <w:drawing>
                <wp:inline distT="0" distB="0" distL="0" distR="0">
                  <wp:extent cx="1285875" cy="971550"/>
                  <wp:effectExtent l="19050" t="0" r="9525" b="0"/>
                  <wp:docPr id="2" name="Рисунок 2" descr="http://mdou231.edu.yar.ru/konsultatsii_spetsialistov/clip_image002_w135_h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ou231.edu.yar.ru/konsultatsii_spetsialistov/clip_image002_w135_h170.jpg"/>
                          <pic:cNvPicPr>
                            <a:picLocks noChangeAspect="1" noChangeArrowheads="1"/>
                          </pic:cNvPicPr>
                        </pic:nvPicPr>
                        <pic:blipFill>
                          <a:blip r:embed="rId5" cstate="print"/>
                          <a:srcRect/>
                          <a:stretch>
                            <a:fillRect/>
                          </a:stretch>
                        </pic:blipFill>
                        <pic:spPr bwMode="auto">
                          <a:xfrm>
                            <a:off x="0" y="0"/>
                            <a:ext cx="1285875" cy="971550"/>
                          </a:xfrm>
                          <a:prstGeom prst="rect">
                            <a:avLst/>
                          </a:prstGeom>
                          <a:noFill/>
                          <a:ln w="9525">
                            <a:noFill/>
                            <a:miter lim="800000"/>
                            <a:headEnd/>
                            <a:tailEnd/>
                          </a:ln>
                        </pic:spPr>
                      </pic:pic>
                    </a:graphicData>
                  </a:graphic>
                </wp:inline>
              </w:drawing>
            </w:r>
          </w:p>
        </w:tc>
      </w:tr>
      <w:tr w:rsidR="0071641A" w:rsidRPr="0071641A" w:rsidTr="0071641A">
        <w:trPr>
          <w:jc w:val="center"/>
        </w:trPr>
        <w:tc>
          <w:tcPr>
            <w:tcW w:w="0" w:type="auto"/>
            <w:gridSpan w:val="2"/>
            <w:tcBorders>
              <w:top w:val="nil"/>
              <w:left w:val="nil"/>
              <w:bottom w:val="nil"/>
              <w:right w:val="nil"/>
            </w:tcBorders>
            <w:shd w:val="clear" w:color="auto" w:fill="auto"/>
            <w:tcMar>
              <w:top w:w="45" w:type="dxa"/>
              <w:left w:w="45" w:type="dxa"/>
              <w:bottom w:w="45" w:type="dxa"/>
              <w:right w:w="45" w:type="dxa"/>
            </w:tcMar>
            <w:vAlign w:val="center"/>
            <w:hideMark/>
          </w:tcPr>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lastRenderedPageBreak/>
              <w:t xml:space="preserve">Некоторые нарушения детской речи возможно </w:t>
            </w:r>
            <w:proofErr w:type="spellStart"/>
            <w:r w:rsidRPr="0071641A">
              <w:rPr>
                <w:rFonts w:ascii="Verdana" w:eastAsia="Times New Roman" w:hAnsi="Verdana" w:cs="Times New Roman"/>
                <w:color w:val="800080"/>
                <w:sz w:val="21"/>
                <w:szCs w:val="21"/>
                <w:bdr w:val="none" w:sz="0" w:space="0" w:color="auto" w:frame="1"/>
                <w:lang w:eastAsia="ru-RU"/>
              </w:rPr>
              <w:t>скорригировать</w:t>
            </w:r>
            <w:proofErr w:type="spellEnd"/>
            <w:r w:rsidRPr="0071641A">
              <w:rPr>
                <w:rFonts w:ascii="Verdana" w:eastAsia="Times New Roman" w:hAnsi="Verdana" w:cs="Times New Roman"/>
                <w:color w:val="800080"/>
                <w:sz w:val="21"/>
                <w:szCs w:val="21"/>
                <w:bdr w:val="none" w:sz="0" w:space="0" w:color="auto" w:frame="1"/>
                <w:lang w:eastAsia="ru-RU"/>
              </w:rPr>
              <w:t xml:space="preserve"> только при помощи специалистов, учителей-логопедов. Но ряд </w:t>
            </w:r>
            <w:proofErr w:type="gramStart"/>
            <w:r w:rsidRPr="0071641A">
              <w:rPr>
                <w:rFonts w:ascii="Verdana" w:eastAsia="Times New Roman" w:hAnsi="Verdana" w:cs="Times New Roman"/>
                <w:color w:val="800080"/>
                <w:sz w:val="21"/>
                <w:szCs w:val="21"/>
                <w:bdr w:val="none" w:sz="0" w:space="0" w:color="auto" w:frame="1"/>
                <w:lang w:eastAsia="ru-RU"/>
              </w:rPr>
              <w:t>недостатков</w:t>
            </w:r>
            <w:proofErr w:type="gramEnd"/>
            <w:r w:rsidRPr="0071641A">
              <w:rPr>
                <w:rFonts w:ascii="Verdana" w:eastAsia="Times New Roman" w:hAnsi="Verdana" w:cs="Times New Roman"/>
                <w:color w:val="800080"/>
                <w:sz w:val="21"/>
                <w:szCs w:val="21"/>
                <w:bdr w:val="none" w:sz="0" w:space="0" w:color="auto" w:frame="1"/>
                <w:lang w:eastAsia="ru-RU"/>
              </w:rPr>
              <w:t xml:space="preserve"> возможно исправить и в домашних условиях. В семье обычно поправляют ребёнка, когда он неправильно произносит тот или иной звук, слово, но </w:t>
            </w:r>
            <w:proofErr w:type="gramStart"/>
            <w:r w:rsidRPr="0071641A">
              <w:rPr>
                <w:rFonts w:ascii="Verdana" w:eastAsia="Times New Roman" w:hAnsi="Verdana" w:cs="Times New Roman"/>
                <w:color w:val="800080"/>
                <w:sz w:val="21"/>
                <w:szCs w:val="21"/>
                <w:bdr w:val="none" w:sz="0" w:space="0" w:color="auto" w:frame="1"/>
                <w:lang w:eastAsia="ru-RU"/>
              </w:rPr>
              <w:t>под час</w:t>
            </w:r>
            <w:proofErr w:type="gramEnd"/>
            <w:r w:rsidRPr="0071641A">
              <w:rPr>
                <w:rFonts w:ascii="Verdana" w:eastAsia="Times New Roman" w:hAnsi="Verdana" w:cs="Times New Roman"/>
                <w:color w:val="800080"/>
                <w:sz w:val="21"/>
                <w:szCs w:val="21"/>
                <w:bdr w:val="none" w:sz="0" w:space="0" w:color="auto" w:frame="1"/>
                <w:lang w:eastAsia="ru-RU"/>
              </w:rPr>
              <w:t xml:space="preserve">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t xml:space="preserve">В семье для ребенка необходимо создавать такие условия, чтобы он испытывал удовлетворение от общения </w:t>
            </w:r>
            <w:proofErr w:type="gramStart"/>
            <w:r w:rsidRPr="0071641A">
              <w:rPr>
                <w:rFonts w:ascii="Verdana" w:eastAsia="Times New Roman" w:hAnsi="Verdana" w:cs="Times New Roman"/>
                <w:color w:val="800080"/>
                <w:sz w:val="21"/>
                <w:szCs w:val="21"/>
                <w:bdr w:val="none" w:sz="0" w:space="0" w:color="auto" w:frame="1"/>
                <w:lang w:eastAsia="ru-RU"/>
              </w:rPr>
              <w:t>со</w:t>
            </w:r>
            <w:proofErr w:type="gramEnd"/>
            <w:r w:rsidRPr="0071641A">
              <w:rPr>
                <w:rFonts w:ascii="Verdana" w:eastAsia="Times New Roman" w:hAnsi="Verdana" w:cs="Times New Roman"/>
                <w:color w:val="800080"/>
                <w:sz w:val="21"/>
                <w:szCs w:val="21"/>
                <w:bdr w:val="none" w:sz="0" w:space="0" w:color="auto" w:frame="1"/>
                <w:lang w:eastAsia="ru-RU"/>
              </w:rP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71641A" w:rsidRPr="0071641A" w:rsidRDefault="0071641A" w:rsidP="0071641A">
            <w:pPr>
              <w:spacing w:after="0" w:line="252" w:lineRule="atLeast"/>
              <w:textAlignment w:val="baseline"/>
              <w:rPr>
                <w:rFonts w:ascii="Verdana" w:eastAsia="Times New Roman" w:hAnsi="Verdana" w:cs="Times New Roman"/>
                <w:color w:val="000000"/>
                <w:sz w:val="21"/>
                <w:szCs w:val="21"/>
                <w:lang w:eastAsia="ru-RU"/>
              </w:rPr>
            </w:pPr>
            <w:r w:rsidRPr="0071641A">
              <w:rPr>
                <w:rFonts w:ascii="Verdana" w:eastAsia="Times New Roman" w:hAnsi="Verdana" w:cs="Times New Roman"/>
                <w:color w:val="800080"/>
                <w:sz w:val="21"/>
                <w:szCs w:val="21"/>
                <w:bdr w:val="none" w:sz="0" w:space="0" w:color="auto" w:frame="1"/>
                <w:lang w:eastAsia="ru-RU"/>
              </w:rPr>
              <w:t>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tc>
      </w:tr>
    </w:tbl>
    <w:p w:rsidR="0071641A" w:rsidRPr="0071641A" w:rsidRDefault="0071641A" w:rsidP="0071641A">
      <w:pPr>
        <w:spacing w:after="0" w:line="274" w:lineRule="atLeast"/>
        <w:textAlignment w:val="baseline"/>
        <w:rPr>
          <w:rFonts w:ascii="Verdana" w:eastAsia="Times New Roman" w:hAnsi="Verdana" w:cs="Times New Roman"/>
          <w:color w:val="000000"/>
          <w:sz w:val="23"/>
          <w:szCs w:val="23"/>
          <w:lang w:eastAsia="ru-RU"/>
        </w:rPr>
      </w:pPr>
      <w:r w:rsidRPr="0071641A">
        <w:rPr>
          <w:rFonts w:ascii="Verdana" w:eastAsia="Times New Roman" w:hAnsi="Verdana" w:cs="Times New Roman"/>
          <w:color w:val="000000"/>
          <w:sz w:val="23"/>
          <w:szCs w:val="23"/>
          <w:lang w:eastAsia="ru-RU"/>
        </w:rPr>
        <w:t> </w:t>
      </w:r>
    </w:p>
    <w:p w:rsidR="004C4966" w:rsidRDefault="004C4966"/>
    <w:sectPr w:rsidR="004C4966" w:rsidSect="00FF6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1A"/>
    <w:rsid w:val="0000029A"/>
    <w:rsid w:val="000032CA"/>
    <w:rsid w:val="00003C55"/>
    <w:rsid w:val="00004C37"/>
    <w:rsid w:val="00027746"/>
    <w:rsid w:val="0004307A"/>
    <w:rsid w:val="00043F75"/>
    <w:rsid w:val="0005641B"/>
    <w:rsid w:val="00080B4C"/>
    <w:rsid w:val="000C472F"/>
    <w:rsid w:val="000E24B1"/>
    <w:rsid w:val="001210EF"/>
    <w:rsid w:val="001448BC"/>
    <w:rsid w:val="00191C08"/>
    <w:rsid w:val="001939B6"/>
    <w:rsid w:val="001A3A95"/>
    <w:rsid w:val="001B4D0C"/>
    <w:rsid w:val="00205093"/>
    <w:rsid w:val="002371BC"/>
    <w:rsid w:val="00237FC8"/>
    <w:rsid w:val="00243074"/>
    <w:rsid w:val="00265A55"/>
    <w:rsid w:val="002677CE"/>
    <w:rsid w:val="00292643"/>
    <w:rsid w:val="002A7DA0"/>
    <w:rsid w:val="002C4256"/>
    <w:rsid w:val="002D7176"/>
    <w:rsid w:val="002F2AEB"/>
    <w:rsid w:val="00303A3D"/>
    <w:rsid w:val="00305B89"/>
    <w:rsid w:val="00306F05"/>
    <w:rsid w:val="003421E5"/>
    <w:rsid w:val="003570E7"/>
    <w:rsid w:val="003603BA"/>
    <w:rsid w:val="00365E20"/>
    <w:rsid w:val="00390C68"/>
    <w:rsid w:val="003965A3"/>
    <w:rsid w:val="003A413C"/>
    <w:rsid w:val="003A6809"/>
    <w:rsid w:val="003B4988"/>
    <w:rsid w:val="003E2785"/>
    <w:rsid w:val="003E6342"/>
    <w:rsid w:val="00435607"/>
    <w:rsid w:val="00450EC8"/>
    <w:rsid w:val="00460094"/>
    <w:rsid w:val="00466A1B"/>
    <w:rsid w:val="00473B81"/>
    <w:rsid w:val="00474E38"/>
    <w:rsid w:val="00483CC7"/>
    <w:rsid w:val="004A7D35"/>
    <w:rsid w:val="004B082F"/>
    <w:rsid w:val="004B2A89"/>
    <w:rsid w:val="004C4966"/>
    <w:rsid w:val="004C60C9"/>
    <w:rsid w:val="004E0E3C"/>
    <w:rsid w:val="004E2EFE"/>
    <w:rsid w:val="004E4FC9"/>
    <w:rsid w:val="004F07BA"/>
    <w:rsid w:val="0050551B"/>
    <w:rsid w:val="0056059B"/>
    <w:rsid w:val="00562EC8"/>
    <w:rsid w:val="00573ABA"/>
    <w:rsid w:val="005840F8"/>
    <w:rsid w:val="005B6F65"/>
    <w:rsid w:val="005C4AC5"/>
    <w:rsid w:val="005C4D67"/>
    <w:rsid w:val="005F29D8"/>
    <w:rsid w:val="0060444C"/>
    <w:rsid w:val="006433C1"/>
    <w:rsid w:val="0065313C"/>
    <w:rsid w:val="00653FFE"/>
    <w:rsid w:val="0066267E"/>
    <w:rsid w:val="00670E72"/>
    <w:rsid w:val="0069781F"/>
    <w:rsid w:val="006A3569"/>
    <w:rsid w:val="006B2BD7"/>
    <w:rsid w:val="006F6E8D"/>
    <w:rsid w:val="00706665"/>
    <w:rsid w:val="00711245"/>
    <w:rsid w:val="0071641A"/>
    <w:rsid w:val="00716AFE"/>
    <w:rsid w:val="0072047F"/>
    <w:rsid w:val="00745C19"/>
    <w:rsid w:val="00786A0E"/>
    <w:rsid w:val="00787DBC"/>
    <w:rsid w:val="00790782"/>
    <w:rsid w:val="007A106E"/>
    <w:rsid w:val="007A159F"/>
    <w:rsid w:val="007A25EC"/>
    <w:rsid w:val="007B3C79"/>
    <w:rsid w:val="007B4299"/>
    <w:rsid w:val="007B7ED7"/>
    <w:rsid w:val="007E1123"/>
    <w:rsid w:val="007F5275"/>
    <w:rsid w:val="0080739A"/>
    <w:rsid w:val="00811485"/>
    <w:rsid w:val="00813BED"/>
    <w:rsid w:val="008140D1"/>
    <w:rsid w:val="00841506"/>
    <w:rsid w:val="008420BC"/>
    <w:rsid w:val="00844176"/>
    <w:rsid w:val="00850C54"/>
    <w:rsid w:val="00866441"/>
    <w:rsid w:val="00871776"/>
    <w:rsid w:val="00872F49"/>
    <w:rsid w:val="00884D9E"/>
    <w:rsid w:val="00891B49"/>
    <w:rsid w:val="008D0821"/>
    <w:rsid w:val="008E6220"/>
    <w:rsid w:val="008E69A1"/>
    <w:rsid w:val="0090209C"/>
    <w:rsid w:val="00932AC1"/>
    <w:rsid w:val="0094511C"/>
    <w:rsid w:val="00970352"/>
    <w:rsid w:val="00971574"/>
    <w:rsid w:val="0099393F"/>
    <w:rsid w:val="009946A8"/>
    <w:rsid w:val="009A437F"/>
    <w:rsid w:val="009B41D7"/>
    <w:rsid w:val="009B7350"/>
    <w:rsid w:val="009D2E83"/>
    <w:rsid w:val="009D53B3"/>
    <w:rsid w:val="009F484D"/>
    <w:rsid w:val="00A1450F"/>
    <w:rsid w:val="00A14581"/>
    <w:rsid w:val="00A16286"/>
    <w:rsid w:val="00A23E6D"/>
    <w:rsid w:val="00A30F8B"/>
    <w:rsid w:val="00A414CD"/>
    <w:rsid w:val="00A422CE"/>
    <w:rsid w:val="00A60E05"/>
    <w:rsid w:val="00A755A1"/>
    <w:rsid w:val="00A80D06"/>
    <w:rsid w:val="00A80EAE"/>
    <w:rsid w:val="00A90D4A"/>
    <w:rsid w:val="00AA2FC5"/>
    <w:rsid w:val="00AC182B"/>
    <w:rsid w:val="00AC541F"/>
    <w:rsid w:val="00AF2D6E"/>
    <w:rsid w:val="00B010F3"/>
    <w:rsid w:val="00B2017C"/>
    <w:rsid w:val="00B34FF5"/>
    <w:rsid w:val="00B53DB6"/>
    <w:rsid w:val="00B769EC"/>
    <w:rsid w:val="00B96A4D"/>
    <w:rsid w:val="00BA4359"/>
    <w:rsid w:val="00BA6A32"/>
    <w:rsid w:val="00BB5FC3"/>
    <w:rsid w:val="00BC1EA8"/>
    <w:rsid w:val="00C36088"/>
    <w:rsid w:val="00C4136C"/>
    <w:rsid w:val="00C54768"/>
    <w:rsid w:val="00C63308"/>
    <w:rsid w:val="00C7389C"/>
    <w:rsid w:val="00C74BEC"/>
    <w:rsid w:val="00C90355"/>
    <w:rsid w:val="00CA52E0"/>
    <w:rsid w:val="00CB343F"/>
    <w:rsid w:val="00CC76D3"/>
    <w:rsid w:val="00CD0FF8"/>
    <w:rsid w:val="00CD66B9"/>
    <w:rsid w:val="00CE31D9"/>
    <w:rsid w:val="00CF3EE1"/>
    <w:rsid w:val="00D55ECE"/>
    <w:rsid w:val="00D64AAF"/>
    <w:rsid w:val="00D81418"/>
    <w:rsid w:val="00D92B2D"/>
    <w:rsid w:val="00D94DC8"/>
    <w:rsid w:val="00DA6008"/>
    <w:rsid w:val="00DC6376"/>
    <w:rsid w:val="00DC7D62"/>
    <w:rsid w:val="00DE1650"/>
    <w:rsid w:val="00DE3A4D"/>
    <w:rsid w:val="00E05A85"/>
    <w:rsid w:val="00E2078F"/>
    <w:rsid w:val="00E41A86"/>
    <w:rsid w:val="00E43692"/>
    <w:rsid w:val="00E4794A"/>
    <w:rsid w:val="00E57C63"/>
    <w:rsid w:val="00E676D8"/>
    <w:rsid w:val="00E72200"/>
    <w:rsid w:val="00E86BBA"/>
    <w:rsid w:val="00E9456B"/>
    <w:rsid w:val="00EA6D2A"/>
    <w:rsid w:val="00EB5B7F"/>
    <w:rsid w:val="00ED0B24"/>
    <w:rsid w:val="00EE70C7"/>
    <w:rsid w:val="00F30AF5"/>
    <w:rsid w:val="00F365CD"/>
    <w:rsid w:val="00F424EE"/>
    <w:rsid w:val="00F53B2E"/>
    <w:rsid w:val="00F94C0E"/>
    <w:rsid w:val="00FB4301"/>
    <w:rsid w:val="00FC42AE"/>
    <w:rsid w:val="00FF57B5"/>
    <w:rsid w:val="00FF5A3E"/>
    <w:rsid w:val="00FF6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41A"/>
    <w:rPr>
      <w:b/>
      <w:bCs/>
    </w:rPr>
  </w:style>
  <w:style w:type="paragraph" w:styleId="a5">
    <w:name w:val="Balloon Text"/>
    <w:basedOn w:val="a"/>
    <w:link w:val="a6"/>
    <w:uiPriority w:val="99"/>
    <w:semiHidden/>
    <w:unhideWhenUsed/>
    <w:rsid w:val="007164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6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022877">
      <w:bodyDiv w:val="1"/>
      <w:marLeft w:val="0"/>
      <w:marRight w:val="0"/>
      <w:marTop w:val="0"/>
      <w:marBottom w:val="0"/>
      <w:divBdr>
        <w:top w:val="none" w:sz="0" w:space="0" w:color="auto"/>
        <w:left w:val="none" w:sz="0" w:space="0" w:color="auto"/>
        <w:bottom w:val="none" w:sz="0" w:space="0" w:color="auto"/>
        <w:right w:val="none" w:sz="0" w:space="0" w:color="auto"/>
      </w:divBdr>
      <w:divsChild>
        <w:div w:id="1889490290">
          <w:marLeft w:val="0"/>
          <w:marRight w:val="0"/>
          <w:marTop w:val="0"/>
          <w:marBottom w:val="0"/>
          <w:divBdr>
            <w:top w:val="none" w:sz="0" w:space="0" w:color="auto"/>
            <w:left w:val="none" w:sz="0" w:space="0" w:color="auto"/>
            <w:bottom w:val="none" w:sz="0" w:space="0" w:color="auto"/>
            <w:right w:val="none" w:sz="0" w:space="0" w:color="auto"/>
          </w:divBdr>
        </w:div>
        <w:div w:id="11803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0</DocSecurity>
  <Lines>40</Lines>
  <Paragraphs>11</Paragraphs>
  <ScaleCrop>false</ScaleCrop>
  <Company>SPecialiST RePack</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2014-06-11T15:00:00Z</dcterms:created>
  <dcterms:modified xsi:type="dcterms:W3CDTF">2014-06-11T15:01:00Z</dcterms:modified>
</cp:coreProperties>
</file>