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1C" w:rsidRPr="00BD4C1C" w:rsidRDefault="00BD4C1C" w:rsidP="00BD4C1C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Профилактика клещевого энцефалита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Клещевой энцефалит</w:t>
      </w:r>
      <w:r w:rsidRPr="00BD4C1C">
        <w:rPr>
          <w:rFonts w:ascii="Times New Roman" w:eastAsia="Times New Roman" w:hAnsi="Times New Roman" w:cs="Times New Roman"/>
          <w:color w:val="000080"/>
          <w:sz w:val="27"/>
          <w:lang w:eastAsia="ru-RU"/>
        </w:rPr>
        <w:t> </w:t>
      </w: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— вирусная инфекция, поражающая центральную и периферическую нервную систему. Тяжелые осложнения острой инфекции могут привести к параличу и летальному исходу.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Пути заражения вирусом клещевого энцефалита.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В большинстве случаев инфицирование происходит путем присасывания зараженного клеща к телу человека, но описаны также случаи заболевания, возникающего после употребления парного молока и не прошедших термическую обработку молочных продуктов (сыра, творога), полученных от больных животных. Иногда люди могут пострадать от клещей, занесенных в дом случайно с цветами, ветками, на одежде, с домашними животными.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Инкубационный период заболевания составляет в среднем 1-2 недели</w:t>
      </w: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, но может сократиться до одного дня или увеличиться до одного месяца.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Заболевание протекает в различных формах.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Самая легкая — лихорадка, продолжительность около недели, при этом признаков поражения нервной системы не отмечается.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Менингеальная</w:t>
      </w:r>
      <w:proofErr w:type="spellEnd"/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 xml:space="preserve"> форма сопровождается головной болью, рвотой, воспалительными изменениями в спинномозговой жидкости. </w:t>
      </w:r>
      <w:proofErr w:type="spellStart"/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Прогностически</w:t>
      </w:r>
      <w:proofErr w:type="spellEnd"/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 xml:space="preserve"> данная форма считается благоприятной, поскольку даже астенический синдром, длящийся несколько месяцев после заболевания, проходит полностью.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 xml:space="preserve">Самая тяжелая форма заболевания </w:t>
      </w:r>
      <w:proofErr w:type="spellStart"/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энцефалитическая</w:t>
      </w:r>
      <w:proofErr w:type="spellEnd"/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 xml:space="preserve"> или менингоэнцефалитическая — вследствие гибели пораженных вирусом нейронов возникают стойкие неврологические нарушения различной степени тяжести.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Вакцинация против клещевого энцефалита.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Сезон активности клещей начинается с конца</w:t>
      </w:r>
      <w:r w:rsidRPr="00BD4C1C">
        <w:rPr>
          <w:rFonts w:ascii="Times New Roman" w:eastAsia="Times New Roman" w:hAnsi="Times New Roman" w:cs="Times New Roman"/>
          <w:b/>
          <w:bCs/>
          <w:color w:val="000080"/>
          <w:sz w:val="21"/>
          <w:lang w:eastAsia="ru-RU"/>
        </w:rPr>
        <w:t> </w:t>
      </w: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апреля, поэтому первый раз вакцина вводится уже в феврале — марте. Полноценная выработка антител происходит только через две недели после двукратной вакцинации, поэтому планировать прививки необходимо заранее.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Противопоказания к вакцинации и вакцинальные осложнения</w:t>
      </w:r>
    </w:p>
    <w:p w:rsidR="00BD4C1C" w:rsidRPr="00BD4C1C" w:rsidRDefault="00BD4C1C" w:rsidP="00BD4C1C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Основными противопоказаниями является аллергия на куриный белок, т. к. все вакцины изготавливаются с применением куриных эмбрионов.</w:t>
      </w:r>
    </w:p>
    <w:p w:rsidR="00BD4C1C" w:rsidRPr="00BD4C1C" w:rsidRDefault="00BD4C1C" w:rsidP="00BD4C1C">
      <w:pPr>
        <w:spacing w:after="0" w:line="27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Памятка для родителей дошкольников</w:t>
      </w:r>
    </w:p>
    <w:p w:rsidR="00BD4C1C" w:rsidRPr="00BD4C1C" w:rsidRDefault="00BD4C1C" w:rsidP="00BD4C1C">
      <w:pPr>
        <w:spacing w:after="0" w:line="27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Comic Sans MS" w:eastAsia="Times New Roman" w:hAnsi="Comic Sans MS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по профилактике клещевого энцефалита</w:t>
      </w:r>
    </w:p>
    <w:p w:rsidR="00BD4C1C" w:rsidRPr="00BD4C1C" w:rsidRDefault="00BD4C1C" w:rsidP="00BD4C1C">
      <w:pPr>
        <w:spacing w:after="0" w:line="27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Собираясь в лес, необходимо одеться так, чтобы уменьшить возможность попадания клещей на одежду.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Обработайте одежду репеллентом, отпугивающим клещей.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Обувь должна закрывать пятки и лодыжки, давая возможность заправить в нее одежду.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Брюки должны быть заправлены в сапоги, гольфы или носки с плотной резинкой.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Верхняя часть одежды должна быть заправлена в брюки, а манжеты рукавов плотно прилегать к руке.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На голове должен быть головной убор или капюшон.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lastRenderedPageBreak/>
        <w:t>Следует выбирать одежду светлых тонов, чтобы было легче заметить напавшего клеща.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Не реже чем через каждый час следует проводить осмотры для обнаружения прицепившихся клещей и их удаления. Необходимо помнить, что клещ плотно присасывается только спустя 1-1,5 часа после попадания на кожу, причем там, где она наиболее тонкая и нежная: за ушами, на шее, под мышками, в паховой области, волосистой части головы.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Присосавшихся к телу клещей следует немедленно удалить пинцетом или петлей из прочной нитки, сначала покачивая клеща из стороны в сторону, а затем постепенно вытягивая. Если «хоботок» оторвался и остался в коже, его удаляют прокаленной на пламени и остуженной иглой.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Место укуса прижигают раствором йода или протирают спиртом. Сразу же после удаления клеща необходимо тщательно вымыть руки с мылом.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Уничтожать снятых клещей, сжимая их пальцами, нельзя, т.к. при случайном раздавливании может произойти заражение в результате втирания в кожу или слизистые оболочки возбудителя инфекции, находящегося в слюне или тканях клеща.</w:t>
      </w:r>
    </w:p>
    <w:p w:rsidR="00BD4C1C" w:rsidRPr="00BD4C1C" w:rsidRDefault="00BD4C1C" w:rsidP="00BD4C1C">
      <w:pPr>
        <w:numPr>
          <w:ilvl w:val="0"/>
          <w:numId w:val="1"/>
        </w:numPr>
        <w:spacing w:after="0" w:line="252" w:lineRule="atLeast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D4C1C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С целью профилактики заражения вирусом с продуктами питания следует употреблять в пищу только кипяченое или пастеризованное молоко.</w:t>
      </w:r>
    </w:p>
    <w:p w:rsidR="00BD4C1C" w:rsidRPr="00BD4C1C" w:rsidRDefault="00BD4C1C" w:rsidP="00BD4C1C">
      <w:pPr>
        <w:spacing w:after="0" w:line="274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BD4C1C" w:rsidRPr="00BD4C1C" w:rsidRDefault="00BD4C1C" w:rsidP="00BD4C1C">
      <w:pPr>
        <w:spacing w:after="0" w:line="274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>Н.Н. Зверева – канд. мед</w:t>
      </w:r>
      <w:proofErr w:type="gramStart"/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>.</w:t>
      </w:r>
      <w:proofErr w:type="gramEnd"/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 xml:space="preserve"> </w:t>
      </w:r>
      <w:proofErr w:type="gramStart"/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>н</w:t>
      </w:r>
      <w:proofErr w:type="gramEnd"/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>аук, ассистент кафедры</w:t>
      </w:r>
    </w:p>
    <w:p w:rsidR="00BD4C1C" w:rsidRPr="00BD4C1C" w:rsidRDefault="00BD4C1C" w:rsidP="00BD4C1C">
      <w:pPr>
        <w:spacing w:after="0" w:line="274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>инфекционных болезней у детей московского факультета</w:t>
      </w:r>
    </w:p>
    <w:p w:rsidR="00BD4C1C" w:rsidRPr="00BD4C1C" w:rsidRDefault="00BD4C1C" w:rsidP="00BD4C1C">
      <w:pPr>
        <w:spacing w:after="0" w:line="274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 xml:space="preserve">ГОУ ВПО "Российский государственный медицинский университет" </w:t>
      </w:r>
      <w:proofErr w:type="spellStart"/>
      <w:r w:rsidRPr="00BD4C1C">
        <w:rPr>
          <w:rFonts w:ascii="Verdana" w:eastAsia="Times New Roman" w:hAnsi="Verdana" w:cs="Times New Roman"/>
          <w:i/>
          <w:iCs/>
          <w:color w:val="FF0000"/>
          <w:sz w:val="23"/>
          <w:lang w:eastAsia="ru-RU"/>
        </w:rPr>
        <w:t>Росздрава</w:t>
      </w:r>
      <w:proofErr w:type="spellEnd"/>
    </w:p>
    <w:p w:rsidR="004C4966" w:rsidRDefault="004C4966"/>
    <w:sectPr w:rsidR="004C4966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052E"/>
    <w:multiLevelType w:val="multilevel"/>
    <w:tmpl w:val="D1AE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1C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53DB6"/>
    <w:rsid w:val="00B769EC"/>
    <w:rsid w:val="00B96A4D"/>
    <w:rsid w:val="00BA4359"/>
    <w:rsid w:val="00BA6A32"/>
    <w:rsid w:val="00BB5FC3"/>
    <w:rsid w:val="00BC1EA8"/>
    <w:rsid w:val="00BD4C1C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C1C"/>
  </w:style>
  <w:style w:type="character" w:styleId="a4">
    <w:name w:val="Emphasis"/>
    <w:basedOn w:val="a0"/>
    <w:uiPriority w:val="20"/>
    <w:qFormat/>
    <w:rsid w:val="00BD4C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2014-06-11T14:34:00Z</dcterms:created>
  <dcterms:modified xsi:type="dcterms:W3CDTF">2014-06-11T14:36:00Z</dcterms:modified>
</cp:coreProperties>
</file>