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7E2E" w:rsidRPr="00A47E2E" w:rsidRDefault="00405BF8" w:rsidP="00A47E2E">
      <w:pPr>
        <w:spacing w:after="0" w:line="240" w:lineRule="auto"/>
        <w:jc w:val="center"/>
        <w:rPr>
          <w:rFonts w:ascii="Times New Roman" w:hAnsi="Times New Roman" w:cs="Times New Roman"/>
          <w:b/>
          <w:sz w:val="28"/>
          <w:szCs w:val="28"/>
        </w:rPr>
      </w:pPr>
      <w:r>
        <w:rPr>
          <w:noProof/>
          <w:lang w:eastAsia="ru-RU"/>
        </w:rPr>
        <w:drawing>
          <wp:inline distT="0" distB="0" distL="0" distR="0">
            <wp:extent cx="3551593" cy="2358479"/>
            <wp:effectExtent l="19050" t="0" r="0" b="0"/>
            <wp:docPr id="2" name="Рисунок 2" descr="http://englishfox.ru/wp-content/uploads/2013/11/fama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englishfox.ru/wp-content/uploads/2013/11/famaly.jpg"/>
                    <pic:cNvPicPr>
                      <a:picLocks noChangeAspect="1" noChangeArrowheads="1"/>
                    </pic:cNvPicPr>
                  </pic:nvPicPr>
                  <pic:blipFill>
                    <a:blip r:embed="rId5" cstate="print"/>
                    <a:srcRect/>
                    <a:stretch>
                      <a:fillRect/>
                    </a:stretch>
                  </pic:blipFill>
                  <pic:spPr bwMode="auto">
                    <a:xfrm>
                      <a:off x="0" y="0"/>
                      <a:ext cx="3557100" cy="2362136"/>
                    </a:xfrm>
                    <a:prstGeom prst="rect">
                      <a:avLst/>
                    </a:prstGeom>
                    <a:noFill/>
                    <a:ln w="9525">
                      <a:noFill/>
                      <a:miter lim="800000"/>
                      <a:headEnd/>
                      <a:tailEnd/>
                    </a:ln>
                  </pic:spPr>
                </pic:pic>
              </a:graphicData>
            </a:graphic>
          </wp:inline>
        </w:drawing>
      </w:r>
      <w:r w:rsidR="00A47E2E" w:rsidRPr="00A47E2E">
        <w:rPr>
          <w:rFonts w:ascii="Times New Roman" w:hAnsi="Times New Roman" w:cs="Times New Roman"/>
          <w:b/>
          <w:sz w:val="28"/>
          <w:szCs w:val="28"/>
        </w:rPr>
        <w:t>Взаимодействие ДОУ и семьи — залог сохранения психологического здоровья детей.</w:t>
      </w:r>
    </w:p>
    <w:p w:rsidR="00A47E2E" w:rsidRPr="00A47E2E" w:rsidRDefault="000D50ED" w:rsidP="00A47E2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r>
      <w:r>
        <w:rPr>
          <w:rFonts w:ascii="Times New Roman" w:hAnsi="Times New Roman" w:cs="Times New Roman"/>
          <w:b/>
          <w:sz w:val="28"/>
          <w:szCs w:val="28"/>
        </w:rPr>
        <w:pict>
          <v:rect id="Прямоугольник 1" o:spid="_x0000_s1026" alt=" " href="http://d7.nsportal.ru/rezcova-tatyana-mihaylovna" title="&quot;Информация о пользователе.&quot;" style="width:24pt;height:2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" o:button="t" filled="f" stroked="f">
            <v:fill o:detectmouseclick="t"/>
            <o:lock v:ext="edit" aspectratio="t"/>
            <w10:wrap type="none"/>
            <w10:anchorlock/>
          </v:rect>
        </w:pict>
      </w:r>
    </w:p>
    <w:p w:rsidR="00A47E2E" w:rsidRPr="00A47E2E" w:rsidRDefault="00A47E2E" w:rsidP="00A47E2E">
      <w:pPr>
        <w:spacing w:after="0" w:line="240" w:lineRule="auto"/>
        <w:jc w:val="both"/>
        <w:rPr>
          <w:rFonts w:ascii="Times New Roman" w:hAnsi="Times New Roman" w:cs="Times New Roman"/>
          <w:sz w:val="28"/>
          <w:szCs w:val="28"/>
        </w:rPr>
      </w:pPr>
      <w:r w:rsidRPr="00A47E2E">
        <w:rPr>
          <w:rFonts w:ascii="Times New Roman" w:hAnsi="Times New Roman" w:cs="Times New Roman"/>
          <w:sz w:val="28"/>
          <w:szCs w:val="28"/>
        </w:rPr>
        <w:t xml:space="preserve">   Дошкольное детство — это период в жизни человека, когда формируется здоровье, осуществляется развитие личности, раскрывается неведомый мир взрослых людей. Общение ребёнка </w:t>
      </w:r>
      <w:proofErr w:type="gramStart"/>
      <w:r w:rsidRPr="00A47E2E">
        <w:rPr>
          <w:rFonts w:ascii="Times New Roman" w:hAnsi="Times New Roman" w:cs="Times New Roman"/>
          <w:sz w:val="28"/>
          <w:szCs w:val="28"/>
        </w:rPr>
        <w:t>со</w:t>
      </w:r>
      <w:proofErr w:type="gramEnd"/>
      <w:r w:rsidRPr="00A47E2E">
        <w:rPr>
          <w:rFonts w:ascii="Times New Roman" w:hAnsi="Times New Roman" w:cs="Times New Roman"/>
          <w:sz w:val="28"/>
          <w:szCs w:val="28"/>
        </w:rPr>
        <w:t xml:space="preserve"> взрослым существенно изменяет и преобразует психику маленького человека, помогает устанавливать контакты, познавать себя и других.</w:t>
      </w:r>
    </w:p>
    <w:p w:rsidR="00A47E2E" w:rsidRPr="00A47E2E" w:rsidRDefault="00A47E2E" w:rsidP="00A47E2E">
      <w:pPr>
        <w:spacing w:after="0" w:line="240" w:lineRule="auto"/>
        <w:jc w:val="both"/>
        <w:rPr>
          <w:rFonts w:ascii="Times New Roman" w:hAnsi="Times New Roman" w:cs="Times New Roman"/>
          <w:sz w:val="28"/>
          <w:szCs w:val="28"/>
        </w:rPr>
      </w:pPr>
      <w:r w:rsidRPr="00A47E2E">
        <w:rPr>
          <w:rFonts w:ascii="Times New Roman" w:hAnsi="Times New Roman" w:cs="Times New Roman"/>
          <w:sz w:val="28"/>
          <w:szCs w:val="28"/>
        </w:rPr>
        <w:t>    Нестабильность социальной ситуации негативно влияет на формирование психологического здоровья ребёнка. В последние годы наблюдается всё больше детей с нарушениями психоэмоционального развития. К ним относятся: тревожность, агрессивность, эмоциональная неустойчивость и другие проявления.</w:t>
      </w:r>
    </w:p>
    <w:p w:rsidR="00A47E2E" w:rsidRPr="00A47E2E" w:rsidRDefault="00A47E2E" w:rsidP="00A47E2E">
      <w:pPr>
        <w:spacing w:after="0" w:line="240" w:lineRule="auto"/>
        <w:jc w:val="both"/>
        <w:rPr>
          <w:rFonts w:ascii="Times New Roman" w:hAnsi="Times New Roman" w:cs="Times New Roman"/>
          <w:sz w:val="28"/>
          <w:szCs w:val="28"/>
        </w:rPr>
      </w:pPr>
      <w:r w:rsidRPr="00A47E2E">
        <w:rPr>
          <w:rFonts w:ascii="Times New Roman" w:hAnsi="Times New Roman" w:cs="Times New Roman"/>
          <w:sz w:val="28"/>
          <w:szCs w:val="28"/>
        </w:rPr>
        <w:t>     Поэтому актуальным является вопрос о том, как помочь детям устоять перед неблагоприятными воздействиями среды, научить преодолевать психотравмирующую ситуацию, справляться с негативными переживаниями, и тем самым сохранить своё эмоциональное благополучие.  Вопрос о сохранении психологического здоровья детей должен быть обращён, прежде всего, к педагогам, так как большую часть времени дети находятся в детском саду.</w:t>
      </w:r>
    </w:p>
    <w:p w:rsidR="00A47E2E" w:rsidRPr="00A47E2E" w:rsidRDefault="00A47E2E" w:rsidP="00A47E2E">
      <w:pPr>
        <w:spacing w:after="0" w:line="240" w:lineRule="auto"/>
        <w:jc w:val="both"/>
        <w:rPr>
          <w:rFonts w:ascii="Times New Roman" w:hAnsi="Times New Roman" w:cs="Times New Roman"/>
          <w:sz w:val="28"/>
          <w:szCs w:val="28"/>
        </w:rPr>
      </w:pPr>
      <w:r w:rsidRPr="00A47E2E">
        <w:rPr>
          <w:rFonts w:ascii="Times New Roman" w:hAnsi="Times New Roman" w:cs="Times New Roman"/>
          <w:sz w:val="28"/>
          <w:szCs w:val="28"/>
        </w:rPr>
        <w:t xml:space="preserve">   Понимая значимость работы по формированию, укреплению, сохранению здоровья воспитанников, детские дошкольные учреждения активно работают по </w:t>
      </w:r>
      <w:proofErr w:type="spellStart"/>
      <w:r w:rsidRPr="00A47E2E">
        <w:rPr>
          <w:rFonts w:ascii="Times New Roman" w:hAnsi="Times New Roman" w:cs="Times New Roman"/>
          <w:sz w:val="28"/>
          <w:szCs w:val="28"/>
        </w:rPr>
        <w:t>здоровьесбережению</w:t>
      </w:r>
      <w:proofErr w:type="spellEnd"/>
      <w:r w:rsidRPr="00A47E2E">
        <w:rPr>
          <w:rFonts w:ascii="Times New Roman" w:hAnsi="Times New Roman" w:cs="Times New Roman"/>
          <w:sz w:val="28"/>
          <w:szCs w:val="28"/>
        </w:rPr>
        <w:t>, оптимально используя материальные, интеллектуальные и творческие ресурсы учреждения. Педагоги придают должное значение теоретическим знаниям о возрастных и индивидуальных возможностях ребёнка-дошкольника, проблеме психоэмоционального развития.</w:t>
      </w:r>
    </w:p>
    <w:p w:rsidR="00A47E2E" w:rsidRPr="00A47E2E" w:rsidRDefault="00A47E2E" w:rsidP="00A47E2E">
      <w:pPr>
        <w:spacing w:after="0" w:line="240" w:lineRule="auto"/>
        <w:jc w:val="both"/>
        <w:rPr>
          <w:rFonts w:ascii="Times New Roman" w:hAnsi="Times New Roman" w:cs="Times New Roman"/>
          <w:sz w:val="28"/>
          <w:szCs w:val="28"/>
        </w:rPr>
      </w:pPr>
      <w:r w:rsidRPr="00A47E2E">
        <w:rPr>
          <w:rFonts w:ascii="Times New Roman" w:hAnsi="Times New Roman" w:cs="Times New Roman"/>
          <w:sz w:val="28"/>
          <w:szCs w:val="28"/>
        </w:rPr>
        <w:t>    Вместе с тем, поскольку личность ребёнка формируется в семье и большое значение имеет семейный микроклимат, то  необходима работа по организации взаимодействия ДОУ с семьёй по данному вопросу.</w:t>
      </w:r>
    </w:p>
    <w:p w:rsidR="00A47E2E" w:rsidRPr="00A47E2E" w:rsidRDefault="00A47E2E" w:rsidP="00A47E2E">
      <w:pPr>
        <w:spacing w:after="0" w:line="240" w:lineRule="auto"/>
        <w:jc w:val="both"/>
        <w:rPr>
          <w:rFonts w:ascii="Times New Roman" w:hAnsi="Times New Roman" w:cs="Times New Roman"/>
          <w:sz w:val="28"/>
          <w:szCs w:val="28"/>
        </w:rPr>
      </w:pPr>
      <w:r w:rsidRPr="00A47E2E">
        <w:rPr>
          <w:rFonts w:ascii="Times New Roman" w:hAnsi="Times New Roman" w:cs="Times New Roman"/>
          <w:sz w:val="28"/>
          <w:szCs w:val="28"/>
        </w:rPr>
        <w:t xml:space="preserve">       « Трудные», « непослушные», « проблемные», « дети с комплексами» - это результат неправильно сложившихся отношений в семье. Даже очень трудные проблемы воспитания вполне разрешимы, если удаётся восстановить благоприятный стиль общения в семье. Чем младше ребёнок, </w:t>
      </w:r>
      <w:r w:rsidRPr="00A47E2E">
        <w:rPr>
          <w:rFonts w:ascii="Times New Roman" w:hAnsi="Times New Roman" w:cs="Times New Roman"/>
          <w:sz w:val="28"/>
          <w:szCs w:val="28"/>
        </w:rPr>
        <w:lastRenderedPageBreak/>
        <w:t xml:space="preserve">тем </w:t>
      </w:r>
      <w:r>
        <w:rPr>
          <w:rFonts w:ascii="Times New Roman" w:hAnsi="Times New Roman" w:cs="Times New Roman"/>
          <w:sz w:val="28"/>
          <w:szCs w:val="28"/>
        </w:rPr>
        <w:t>ответст</w:t>
      </w:r>
      <w:bookmarkStart w:id="0" w:name="_GoBack"/>
      <w:bookmarkEnd w:id="0"/>
      <w:r>
        <w:rPr>
          <w:rFonts w:ascii="Times New Roman" w:hAnsi="Times New Roman" w:cs="Times New Roman"/>
          <w:sz w:val="28"/>
          <w:szCs w:val="28"/>
        </w:rPr>
        <w:t>веннее</w:t>
      </w:r>
      <w:r w:rsidRPr="00A47E2E">
        <w:rPr>
          <w:rFonts w:ascii="Times New Roman" w:hAnsi="Times New Roman" w:cs="Times New Roman"/>
          <w:sz w:val="28"/>
          <w:szCs w:val="28"/>
        </w:rPr>
        <w:t xml:space="preserve"> должна быть роль взрослого во взаимодействии с ним. В связи с эти коррекционную работу с эмоционально неблагополучными детьми необходимо строить с учётом причин возникновения данной проблемы и включать родителей в коррекционные мероприятия.</w:t>
      </w:r>
    </w:p>
    <w:p w:rsidR="00A47E2E" w:rsidRPr="00A47E2E" w:rsidRDefault="00A47E2E" w:rsidP="00A47E2E">
      <w:pPr>
        <w:spacing w:after="0" w:line="240" w:lineRule="auto"/>
        <w:jc w:val="both"/>
        <w:rPr>
          <w:rFonts w:ascii="Times New Roman" w:hAnsi="Times New Roman" w:cs="Times New Roman"/>
          <w:sz w:val="28"/>
          <w:szCs w:val="28"/>
        </w:rPr>
      </w:pPr>
      <w:r w:rsidRPr="00A47E2E">
        <w:rPr>
          <w:rFonts w:ascii="Times New Roman" w:hAnsi="Times New Roman" w:cs="Times New Roman"/>
          <w:sz w:val="28"/>
          <w:szCs w:val="28"/>
        </w:rPr>
        <w:t>  Для обеспечения малышам эмоционального комфорта, интересной и содержательной жизни и дома, и в детском саду  необходимо объединить усилия родителей и педагогов. Из-за перегрузок на работе, нехватки свободного времени снизилось взаимодействие родителей и детского сада. Наблюдения показали, что многие родители приобретают педагогическую литературу, некоторые получают необходимую информацию через интернет, но часто пользуются случайной литературой, бессистемно. Иногда воспитывают детей интуитивно, «как воспитывали меня», некритично относятся к тем или иным проявлениям ребёнка.</w:t>
      </w:r>
    </w:p>
    <w:p w:rsidR="00A47E2E" w:rsidRPr="00A47E2E" w:rsidRDefault="00A47E2E" w:rsidP="00A47E2E">
      <w:pPr>
        <w:spacing w:after="0" w:line="240" w:lineRule="auto"/>
        <w:jc w:val="both"/>
        <w:rPr>
          <w:rFonts w:ascii="Times New Roman" w:hAnsi="Times New Roman" w:cs="Times New Roman"/>
          <w:sz w:val="28"/>
          <w:szCs w:val="28"/>
        </w:rPr>
      </w:pPr>
      <w:r w:rsidRPr="00A47E2E">
        <w:rPr>
          <w:rFonts w:ascii="Times New Roman" w:hAnsi="Times New Roman" w:cs="Times New Roman"/>
          <w:sz w:val="28"/>
          <w:szCs w:val="28"/>
        </w:rPr>
        <w:t xml:space="preserve">  Таким образом, возникает необходимость эффективного взаимодействия с семьёй с целью формирования активной родительской позиции по проблеме снятия </w:t>
      </w:r>
      <w:proofErr w:type="spellStart"/>
      <w:r w:rsidRPr="00A47E2E">
        <w:rPr>
          <w:rFonts w:ascii="Times New Roman" w:hAnsi="Times New Roman" w:cs="Times New Roman"/>
          <w:sz w:val="28"/>
          <w:szCs w:val="28"/>
        </w:rPr>
        <w:t>психоэмоционнального</w:t>
      </w:r>
      <w:proofErr w:type="spellEnd"/>
      <w:r w:rsidRPr="00A47E2E">
        <w:rPr>
          <w:rFonts w:ascii="Times New Roman" w:hAnsi="Times New Roman" w:cs="Times New Roman"/>
          <w:sz w:val="28"/>
          <w:szCs w:val="28"/>
        </w:rPr>
        <w:t xml:space="preserve"> напряжения у дошкольников и выстроить диалог детского сада и семьи, основанный на сотрудничестве, содружестве, взаимопомощи, чтобы затраченные усилия принесли </w:t>
      </w:r>
      <w:r w:rsidR="00653719">
        <w:rPr>
          <w:rFonts w:ascii="Times New Roman" w:hAnsi="Times New Roman" w:cs="Times New Roman"/>
          <w:sz w:val="28"/>
          <w:szCs w:val="28"/>
        </w:rPr>
        <w:t>плоды</w:t>
      </w:r>
      <w:r w:rsidRPr="00A47E2E">
        <w:rPr>
          <w:rFonts w:ascii="Times New Roman" w:hAnsi="Times New Roman" w:cs="Times New Roman"/>
          <w:sz w:val="28"/>
          <w:szCs w:val="28"/>
        </w:rPr>
        <w:t>.</w:t>
      </w:r>
    </w:p>
    <w:p w:rsidR="00A47E2E" w:rsidRPr="00A47E2E" w:rsidRDefault="00A47E2E" w:rsidP="00A47E2E">
      <w:pPr>
        <w:spacing w:after="0" w:line="240" w:lineRule="auto"/>
        <w:jc w:val="both"/>
        <w:rPr>
          <w:rFonts w:ascii="Times New Roman" w:hAnsi="Times New Roman" w:cs="Times New Roman"/>
          <w:sz w:val="28"/>
          <w:szCs w:val="28"/>
        </w:rPr>
      </w:pPr>
      <w:r w:rsidRPr="00A47E2E">
        <w:rPr>
          <w:rFonts w:ascii="Times New Roman" w:hAnsi="Times New Roman" w:cs="Times New Roman"/>
          <w:sz w:val="28"/>
          <w:szCs w:val="28"/>
        </w:rPr>
        <w:t>  Алгоритм взаимодействия с семьёй включает в себя следующие стадии:</w:t>
      </w:r>
    </w:p>
    <w:p w:rsidR="00A47E2E" w:rsidRPr="00A47E2E" w:rsidRDefault="00A47E2E" w:rsidP="00A47E2E">
      <w:pPr>
        <w:pStyle w:val="a7"/>
        <w:numPr>
          <w:ilvl w:val="0"/>
          <w:numId w:val="3"/>
        </w:numPr>
        <w:spacing w:after="0" w:line="240" w:lineRule="auto"/>
        <w:jc w:val="both"/>
        <w:rPr>
          <w:rFonts w:ascii="Times New Roman" w:hAnsi="Times New Roman" w:cs="Times New Roman"/>
          <w:sz w:val="28"/>
          <w:szCs w:val="28"/>
        </w:rPr>
      </w:pPr>
      <w:r w:rsidRPr="00A47E2E">
        <w:rPr>
          <w:rFonts w:ascii="Times New Roman" w:hAnsi="Times New Roman" w:cs="Times New Roman"/>
          <w:sz w:val="28"/>
          <w:szCs w:val="28"/>
        </w:rPr>
        <w:t>изучение семьи, её индивидуальных особенностей;</w:t>
      </w:r>
    </w:p>
    <w:p w:rsidR="00A47E2E" w:rsidRPr="00A47E2E" w:rsidRDefault="00A47E2E" w:rsidP="00A47E2E">
      <w:pPr>
        <w:pStyle w:val="a7"/>
        <w:numPr>
          <w:ilvl w:val="0"/>
          <w:numId w:val="3"/>
        </w:numPr>
        <w:spacing w:after="0" w:line="240" w:lineRule="auto"/>
        <w:jc w:val="both"/>
        <w:rPr>
          <w:rFonts w:ascii="Times New Roman" w:hAnsi="Times New Roman" w:cs="Times New Roman"/>
          <w:sz w:val="28"/>
          <w:szCs w:val="28"/>
        </w:rPr>
      </w:pPr>
      <w:r w:rsidRPr="00A47E2E">
        <w:rPr>
          <w:rFonts w:ascii="Times New Roman" w:hAnsi="Times New Roman" w:cs="Times New Roman"/>
          <w:sz w:val="28"/>
          <w:szCs w:val="28"/>
        </w:rPr>
        <w:t>поиск  контактов с ними;</w:t>
      </w:r>
    </w:p>
    <w:p w:rsidR="00A47E2E" w:rsidRPr="00A47E2E" w:rsidRDefault="00A47E2E" w:rsidP="00A47E2E">
      <w:pPr>
        <w:pStyle w:val="a7"/>
        <w:numPr>
          <w:ilvl w:val="0"/>
          <w:numId w:val="3"/>
        </w:numPr>
        <w:spacing w:after="0" w:line="240" w:lineRule="auto"/>
        <w:jc w:val="both"/>
        <w:rPr>
          <w:rFonts w:ascii="Times New Roman" w:hAnsi="Times New Roman" w:cs="Times New Roman"/>
          <w:sz w:val="28"/>
          <w:szCs w:val="28"/>
        </w:rPr>
      </w:pPr>
      <w:r w:rsidRPr="00A47E2E">
        <w:rPr>
          <w:rFonts w:ascii="Times New Roman" w:hAnsi="Times New Roman" w:cs="Times New Roman"/>
          <w:sz w:val="28"/>
          <w:szCs w:val="28"/>
        </w:rPr>
        <w:t>обсуждение, что необходимо  развивать и воспитывать в ребёнке;</w:t>
      </w:r>
    </w:p>
    <w:p w:rsidR="00A47E2E" w:rsidRPr="00A47E2E" w:rsidRDefault="00A47E2E" w:rsidP="00A47E2E">
      <w:pPr>
        <w:pStyle w:val="a7"/>
        <w:numPr>
          <w:ilvl w:val="0"/>
          <w:numId w:val="3"/>
        </w:numPr>
        <w:spacing w:after="0" w:line="240" w:lineRule="auto"/>
        <w:jc w:val="both"/>
        <w:rPr>
          <w:rFonts w:ascii="Times New Roman" w:hAnsi="Times New Roman" w:cs="Times New Roman"/>
          <w:sz w:val="28"/>
          <w:szCs w:val="28"/>
        </w:rPr>
      </w:pPr>
      <w:r w:rsidRPr="00A47E2E">
        <w:rPr>
          <w:rFonts w:ascii="Times New Roman" w:hAnsi="Times New Roman" w:cs="Times New Roman"/>
          <w:sz w:val="28"/>
          <w:szCs w:val="28"/>
        </w:rPr>
        <w:t>установление общих требований к воспитанию ребёнка;</w:t>
      </w:r>
    </w:p>
    <w:p w:rsidR="00A47E2E" w:rsidRPr="00A47E2E" w:rsidRDefault="00A47E2E" w:rsidP="00A47E2E">
      <w:pPr>
        <w:pStyle w:val="a7"/>
        <w:numPr>
          <w:ilvl w:val="0"/>
          <w:numId w:val="3"/>
        </w:numPr>
        <w:spacing w:after="0" w:line="240" w:lineRule="auto"/>
        <w:jc w:val="both"/>
        <w:rPr>
          <w:rFonts w:ascii="Times New Roman" w:hAnsi="Times New Roman" w:cs="Times New Roman"/>
          <w:sz w:val="28"/>
          <w:szCs w:val="28"/>
        </w:rPr>
      </w:pPr>
      <w:r w:rsidRPr="00A47E2E">
        <w:rPr>
          <w:rFonts w:ascii="Times New Roman" w:hAnsi="Times New Roman" w:cs="Times New Roman"/>
          <w:sz w:val="28"/>
          <w:szCs w:val="28"/>
        </w:rPr>
        <w:t>упрочение сотрудничества в достижении общей цели;</w:t>
      </w:r>
    </w:p>
    <w:p w:rsidR="00A47E2E" w:rsidRPr="00A47E2E" w:rsidRDefault="00A47E2E" w:rsidP="00A47E2E">
      <w:pPr>
        <w:pStyle w:val="a7"/>
        <w:numPr>
          <w:ilvl w:val="0"/>
          <w:numId w:val="3"/>
        </w:numPr>
        <w:spacing w:after="0" w:line="240" w:lineRule="auto"/>
        <w:jc w:val="both"/>
        <w:rPr>
          <w:rFonts w:ascii="Times New Roman" w:hAnsi="Times New Roman" w:cs="Times New Roman"/>
          <w:sz w:val="28"/>
          <w:szCs w:val="28"/>
        </w:rPr>
      </w:pPr>
      <w:r w:rsidRPr="00A47E2E">
        <w:rPr>
          <w:rFonts w:ascii="Times New Roman" w:hAnsi="Times New Roman" w:cs="Times New Roman"/>
          <w:sz w:val="28"/>
          <w:szCs w:val="28"/>
        </w:rPr>
        <w:t>реализация индивидуального подхода;</w:t>
      </w:r>
    </w:p>
    <w:p w:rsidR="00A47E2E" w:rsidRPr="00A47E2E" w:rsidRDefault="00A47E2E" w:rsidP="00A47E2E">
      <w:pPr>
        <w:pStyle w:val="a7"/>
        <w:numPr>
          <w:ilvl w:val="0"/>
          <w:numId w:val="3"/>
        </w:numPr>
        <w:spacing w:after="0" w:line="240" w:lineRule="auto"/>
        <w:jc w:val="both"/>
        <w:rPr>
          <w:rFonts w:ascii="Times New Roman" w:hAnsi="Times New Roman" w:cs="Times New Roman"/>
          <w:sz w:val="28"/>
          <w:szCs w:val="28"/>
        </w:rPr>
      </w:pPr>
      <w:r w:rsidRPr="00A47E2E">
        <w:rPr>
          <w:rFonts w:ascii="Times New Roman" w:hAnsi="Times New Roman" w:cs="Times New Roman"/>
          <w:sz w:val="28"/>
          <w:szCs w:val="28"/>
        </w:rPr>
        <w:t>совершенствование педагогического сотрудничества</w:t>
      </w:r>
      <w:proofErr w:type="gramStart"/>
      <w:r w:rsidRPr="00A47E2E">
        <w:rPr>
          <w:rFonts w:ascii="Times New Roman" w:hAnsi="Times New Roman" w:cs="Times New Roman"/>
          <w:sz w:val="28"/>
          <w:szCs w:val="28"/>
        </w:rPr>
        <w:t xml:space="preserve"> .</w:t>
      </w:r>
      <w:proofErr w:type="gramEnd"/>
    </w:p>
    <w:p w:rsidR="00A47E2E" w:rsidRPr="00A47E2E" w:rsidRDefault="00A47E2E" w:rsidP="00A47E2E">
      <w:pPr>
        <w:spacing w:after="0" w:line="240" w:lineRule="auto"/>
        <w:jc w:val="both"/>
        <w:rPr>
          <w:rFonts w:ascii="Times New Roman" w:hAnsi="Times New Roman" w:cs="Times New Roman"/>
          <w:sz w:val="28"/>
          <w:szCs w:val="28"/>
        </w:rPr>
      </w:pPr>
      <w:r w:rsidRPr="00A47E2E">
        <w:rPr>
          <w:rFonts w:ascii="Times New Roman" w:hAnsi="Times New Roman" w:cs="Times New Roman"/>
          <w:sz w:val="28"/>
          <w:szCs w:val="28"/>
        </w:rPr>
        <w:t> Для этого  с родителями</w:t>
      </w:r>
      <w:r>
        <w:rPr>
          <w:rFonts w:ascii="Times New Roman" w:hAnsi="Times New Roman" w:cs="Times New Roman"/>
          <w:sz w:val="28"/>
          <w:szCs w:val="28"/>
        </w:rPr>
        <w:t xml:space="preserve"> проводиться </w:t>
      </w:r>
      <w:r w:rsidRPr="00A47E2E">
        <w:rPr>
          <w:rFonts w:ascii="Times New Roman" w:hAnsi="Times New Roman" w:cs="Times New Roman"/>
          <w:sz w:val="28"/>
          <w:szCs w:val="28"/>
        </w:rPr>
        <w:t>просветительск</w:t>
      </w:r>
      <w:r>
        <w:rPr>
          <w:rFonts w:ascii="Times New Roman" w:hAnsi="Times New Roman" w:cs="Times New Roman"/>
          <w:sz w:val="28"/>
          <w:szCs w:val="28"/>
        </w:rPr>
        <w:t>ая</w:t>
      </w:r>
      <w:r w:rsidRPr="00A47E2E">
        <w:rPr>
          <w:rFonts w:ascii="Times New Roman" w:hAnsi="Times New Roman" w:cs="Times New Roman"/>
          <w:sz w:val="28"/>
          <w:szCs w:val="28"/>
        </w:rPr>
        <w:t xml:space="preserve"> работ</w:t>
      </w:r>
      <w:r>
        <w:rPr>
          <w:rFonts w:ascii="Times New Roman" w:hAnsi="Times New Roman" w:cs="Times New Roman"/>
          <w:sz w:val="28"/>
          <w:szCs w:val="28"/>
        </w:rPr>
        <w:t>а и</w:t>
      </w:r>
      <w:r w:rsidRPr="00A47E2E">
        <w:rPr>
          <w:rFonts w:ascii="Times New Roman" w:hAnsi="Times New Roman" w:cs="Times New Roman"/>
          <w:sz w:val="28"/>
          <w:szCs w:val="28"/>
        </w:rPr>
        <w:t xml:space="preserve"> вовлечение родителей в образовательный процесс: родительские собрания, групповые консультации, наглядно-текстовая информация, индивидуальные беседы</w:t>
      </w:r>
      <w:proofErr w:type="gramStart"/>
      <w:r w:rsidRPr="00A47E2E">
        <w:rPr>
          <w:rFonts w:ascii="Times New Roman" w:hAnsi="Times New Roman" w:cs="Times New Roman"/>
          <w:sz w:val="28"/>
          <w:szCs w:val="28"/>
        </w:rPr>
        <w:t xml:space="preserve">,: </w:t>
      </w:r>
      <w:proofErr w:type="gramEnd"/>
      <w:r w:rsidRPr="00A47E2E">
        <w:rPr>
          <w:rFonts w:ascii="Times New Roman" w:hAnsi="Times New Roman" w:cs="Times New Roman"/>
          <w:sz w:val="28"/>
          <w:szCs w:val="28"/>
        </w:rPr>
        <w:t>дни открытых дверей,</w:t>
      </w:r>
      <w:r>
        <w:rPr>
          <w:rFonts w:ascii="Times New Roman" w:hAnsi="Times New Roman" w:cs="Times New Roman"/>
          <w:sz w:val="28"/>
          <w:szCs w:val="28"/>
        </w:rPr>
        <w:t xml:space="preserve"> </w:t>
      </w:r>
      <w:r w:rsidRPr="00A47E2E">
        <w:rPr>
          <w:rFonts w:ascii="Times New Roman" w:hAnsi="Times New Roman" w:cs="Times New Roman"/>
          <w:sz w:val="28"/>
          <w:szCs w:val="28"/>
        </w:rPr>
        <w:t>совместные праздники, экскурсии, досуги, выставки.</w:t>
      </w:r>
    </w:p>
    <w:p w:rsidR="00A47E2E" w:rsidRPr="00A47E2E" w:rsidRDefault="00A47E2E" w:rsidP="00A47E2E">
      <w:pPr>
        <w:spacing w:after="0" w:line="240" w:lineRule="auto"/>
        <w:jc w:val="both"/>
        <w:rPr>
          <w:rFonts w:ascii="Times New Roman" w:hAnsi="Times New Roman" w:cs="Times New Roman"/>
          <w:sz w:val="28"/>
          <w:szCs w:val="28"/>
        </w:rPr>
      </w:pPr>
      <w:r w:rsidRPr="00A47E2E">
        <w:rPr>
          <w:rFonts w:ascii="Times New Roman" w:hAnsi="Times New Roman" w:cs="Times New Roman"/>
          <w:sz w:val="28"/>
          <w:szCs w:val="28"/>
        </w:rPr>
        <w:t>     Содержание работы с родителями реализуется через разнообразные формы общения. Главное донести и обогатить  родителей педагогическими знаниями</w:t>
      </w:r>
      <w:proofErr w:type="gramStart"/>
      <w:r w:rsidRPr="00A47E2E">
        <w:rPr>
          <w:rFonts w:ascii="Times New Roman" w:hAnsi="Times New Roman" w:cs="Times New Roman"/>
          <w:sz w:val="28"/>
          <w:szCs w:val="28"/>
        </w:rPr>
        <w:t xml:space="preserve"> .</w:t>
      </w:r>
      <w:proofErr w:type="gramEnd"/>
      <w:r w:rsidRPr="00A47E2E">
        <w:rPr>
          <w:rFonts w:ascii="Times New Roman" w:hAnsi="Times New Roman" w:cs="Times New Roman"/>
          <w:sz w:val="28"/>
          <w:szCs w:val="28"/>
        </w:rPr>
        <w:t xml:space="preserve"> Для этого используются как традиционные, так и нетрадиционные формы общения с родителями.</w:t>
      </w:r>
    </w:p>
    <w:p w:rsidR="00A47E2E" w:rsidRPr="00A47E2E" w:rsidRDefault="00A47E2E" w:rsidP="00A47E2E">
      <w:pPr>
        <w:spacing w:after="0" w:line="240" w:lineRule="auto"/>
        <w:jc w:val="both"/>
        <w:rPr>
          <w:rFonts w:ascii="Times New Roman" w:hAnsi="Times New Roman" w:cs="Times New Roman"/>
          <w:sz w:val="28"/>
          <w:szCs w:val="28"/>
        </w:rPr>
      </w:pPr>
      <w:r w:rsidRPr="00A47E2E">
        <w:rPr>
          <w:rFonts w:ascii="Times New Roman" w:hAnsi="Times New Roman" w:cs="Times New Roman"/>
          <w:sz w:val="28"/>
          <w:szCs w:val="28"/>
        </w:rPr>
        <w:t>        Большую роль так же играют нетрадиционные формы общения с родителями:  тренинги, родительские клубы, круглые столы.  Провести тренинги: « Влияние семейного воспитания на тревожность», «Импульсивный ребёнок», где в непринуждённой обстановке можно овладеть эффективными приёмами и способами общения с детьми. Они помогают лучше узнать друг друга, увидеть мир с позиции ребёнка, относиться к своему ребёнку как к равному себе, узнать слабые и сильные стороны ребёнка и учитывать их, проявлять заинтересованность в действиях ребёнка и быть готовыми к эмоциональной поддержке, не сравнивать своего ребёнка с другими детьми.</w:t>
      </w:r>
    </w:p>
    <w:p w:rsidR="00A47E2E" w:rsidRPr="00A47E2E" w:rsidRDefault="00A47E2E" w:rsidP="00A47E2E">
      <w:pPr>
        <w:spacing w:after="0" w:line="240" w:lineRule="auto"/>
        <w:jc w:val="both"/>
        <w:rPr>
          <w:rFonts w:ascii="Times New Roman" w:hAnsi="Times New Roman" w:cs="Times New Roman"/>
          <w:sz w:val="28"/>
          <w:szCs w:val="28"/>
        </w:rPr>
      </w:pPr>
      <w:r w:rsidRPr="00A47E2E">
        <w:rPr>
          <w:rFonts w:ascii="Times New Roman" w:hAnsi="Times New Roman" w:cs="Times New Roman"/>
          <w:sz w:val="28"/>
          <w:szCs w:val="28"/>
        </w:rPr>
        <w:lastRenderedPageBreak/>
        <w:t xml:space="preserve">   </w:t>
      </w:r>
      <w:r>
        <w:rPr>
          <w:rFonts w:ascii="Times New Roman" w:hAnsi="Times New Roman" w:cs="Times New Roman"/>
          <w:sz w:val="28"/>
          <w:szCs w:val="28"/>
        </w:rPr>
        <w:t>Проведение</w:t>
      </w:r>
      <w:r w:rsidRPr="00A47E2E">
        <w:rPr>
          <w:rFonts w:ascii="Times New Roman" w:hAnsi="Times New Roman" w:cs="Times New Roman"/>
          <w:sz w:val="28"/>
          <w:szCs w:val="28"/>
        </w:rPr>
        <w:t xml:space="preserve"> дн</w:t>
      </w:r>
      <w:r>
        <w:rPr>
          <w:rFonts w:ascii="Times New Roman" w:hAnsi="Times New Roman" w:cs="Times New Roman"/>
          <w:sz w:val="28"/>
          <w:szCs w:val="28"/>
        </w:rPr>
        <w:t>ей</w:t>
      </w:r>
      <w:r w:rsidRPr="00A47E2E">
        <w:rPr>
          <w:rFonts w:ascii="Times New Roman" w:hAnsi="Times New Roman" w:cs="Times New Roman"/>
          <w:sz w:val="28"/>
          <w:szCs w:val="28"/>
        </w:rPr>
        <w:t xml:space="preserve"> открытых дверей, совместн</w:t>
      </w:r>
      <w:r>
        <w:rPr>
          <w:rFonts w:ascii="Times New Roman" w:hAnsi="Times New Roman" w:cs="Times New Roman"/>
          <w:sz w:val="28"/>
          <w:szCs w:val="28"/>
        </w:rPr>
        <w:t>ых</w:t>
      </w:r>
      <w:r w:rsidRPr="00A47E2E">
        <w:rPr>
          <w:rFonts w:ascii="Times New Roman" w:hAnsi="Times New Roman" w:cs="Times New Roman"/>
          <w:sz w:val="28"/>
          <w:szCs w:val="28"/>
        </w:rPr>
        <w:t xml:space="preserve"> праздник</w:t>
      </w:r>
      <w:r>
        <w:rPr>
          <w:rFonts w:ascii="Times New Roman" w:hAnsi="Times New Roman" w:cs="Times New Roman"/>
          <w:sz w:val="28"/>
          <w:szCs w:val="28"/>
        </w:rPr>
        <w:t>ов</w:t>
      </w:r>
      <w:r w:rsidRPr="00A47E2E">
        <w:rPr>
          <w:rFonts w:ascii="Times New Roman" w:hAnsi="Times New Roman" w:cs="Times New Roman"/>
          <w:sz w:val="28"/>
          <w:szCs w:val="28"/>
        </w:rPr>
        <w:t xml:space="preserve"> и развлечени</w:t>
      </w:r>
      <w:r>
        <w:rPr>
          <w:rFonts w:ascii="Times New Roman" w:hAnsi="Times New Roman" w:cs="Times New Roman"/>
          <w:sz w:val="28"/>
          <w:szCs w:val="28"/>
        </w:rPr>
        <w:t>й,</w:t>
      </w:r>
      <w:r w:rsidRPr="00A47E2E">
        <w:rPr>
          <w:rFonts w:ascii="Times New Roman" w:hAnsi="Times New Roman" w:cs="Times New Roman"/>
          <w:sz w:val="28"/>
          <w:szCs w:val="28"/>
        </w:rPr>
        <w:t xml:space="preserve"> да</w:t>
      </w:r>
      <w:r>
        <w:rPr>
          <w:rFonts w:ascii="Times New Roman" w:hAnsi="Times New Roman" w:cs="Times New Roman"/>
          <w:sz w:val="28"/>
          <w:szCs w:val="28"/>
        </w:rPr>
        <w:t>ет</w:t>
      </w:r>
      <w:r w:rsidRPr="00A47E2E">
        <w:rPr>
          <w:rFonts w:ascii="Times New Roman" w:hAnsi="Times New Roman" w:cs="Times New Roman"/>
          <w:sz w:val="28"/>
          <w:szCs w:val="28"/>
        </w:rPr>
        <w:t xml:space="preserve"> возможность увидеть стиль общения педагога с детьми, самим «включиться» в общение и деятельность, обменяться мнениями, познакомиться с опытом семейного воспитания. Большим подспорьем в работе ДОУ и семьи является библиотека специальной литературы по проблемам воспитания, развития, коррекции.</w:t>
      </w:r>
    </w:p>
    <w:p w:rsidR="00A47E2E" w:rsidRPr="00A47E2E" w:rsidRDefault="00A47E2E" w:rsidP="00A47E2E">
      <w:pPr>
        <w:spacing w:after="0" w:line="240" w:lineRule="auto"/>
        <w:jc w:val="both"/>
        <w:rPr>
          <w:rFonts w:ascii="Times New Roman" w:hAnsi="Times New Roman" w:cs="Times New Roman"/>
          <w:sz w:val="28"/>
          <w:szCs w:val="28"/>
        </w:rPr>
      </w:pPr>
      <w:r w:rsidRPr="00A47E2E">
        <w:rPr>
          <w:rFonts w:ascii="Times New Roman" w:hAnsi="Times New Roman" w:cs="Times New Roman"/>
          <w:sz w:val="28"/>
          <w:szCs w:val="28"/>
        </w:rPr>
        <w:t>       Использование традиционных и нетрадиционных форм сотрудничества ДОУ и семьи способствуют формированию адекватной родительской позиции, созданию благоприятного психологического климата в семье, изменению стиля воспитания. У детей снижается возбудимость, тревожность, агрессивность, повышается самооценка и уверенность в себе, им легче общаться с взрослыми и сверстниками.</w:t>
      </w:r>
    </w:p>
    <w:p w:rsidR="00A47E2E" w:rsidRPr="00A47E2E" w:rsidRDefault="00A47E2E" w:rsidP="00A47E2E">
      <w:pPr>
        <w:spacing w:after="0" w:line="240" w:lineRule="auto"/>
        <w:jc w:val="both"/>
        <w:rPr>
          <w:rFonts w:ascii="Times New Roman" w:hAnsi="Times New Roman" w:cs="Times New Roman"/>
          <w:sz w:val="28"/>
          <w:szCs w:val="28"/>
        </w:rPr>
      </w:pPr>
      <w:r w:rsidRPr="00A47E2E">
        <w:rPr>
          <w:rFonts w:ascii="Times New Roman" w:hAnsi="Times New Roman" w:cs="Times New Roman"/>
          <w:sz w:val="28"/>
          <w:szCs w:val="28"/>
        </w:rPr>
        <w:t xml:space="preserve">    </w:t>
      </w:r>
      <w:r w:rsidR="00653719" w:rsidRPr="00A47E2E">
        <w:rPr>
          <w:rFonts w:ascii="Times New Roman" w:hAnsi="Times New Roman" w:cs="Times New Roman"/>
          <w:sz w:val="28"/>
          <w:szCs w:val="28"/>
        </w:rPr>
        <w:t>Жизненный</w:t>
      </w:r>
      <w:r w:rsidRPr="00A47E2E">
        <w:rPr>
          <w:rFonts w:ascii="Times New Roman" w:hAnsi="Times New Roman" w:cs="Times New Roman"/>
          <w:sz w:val="28"/>
          <w:szCs w:val="28"/>
        </w:rPr>
        <w:t xml:space="preserve"> успех не даётся без труда, иногда без тяжёлых потерь. Надо быть готовым с наименьшими страданиями пройти через обиды, измены, потери. Для этого следует приучить себя не пропускать в сферу эмоций чрезмерные раздражители, несущие боль и отрицание многих человеческих ценностей.</w:t>
      </w:r>
    </w:p>
    <w:p w:rsidR="00A47E2E" w:rsidRPr="00A47E2E" w:rsidRDefault="00A47E2E" w:rsidP="00A47E2E">
      <w:pPr>
        <w:spacing w:after="0" w:line="240" w:lineRule="auto"/>
        <w:jc w:val="both"/>
        <w:rPr>
          <w:rFonts w:ascii="Times New Roman" w:hAnsi="Times New Roman" w:cs="Times New Roman"/>
          <w:sz w:val="28"/>
          <w:szCs w:val="28"/>
        </w:rPr>
      </w:pPr>
      <w:r w:rsidRPr="00A47E2E">
        <w:rPr>
          <w:rFonts w:ascii="Times New Roman" w:hAnsi="Times New Roman" w:cs="Times New Roman"/>
          <w:sz w:val="28"/>
          <w:szCs w:val="28"/>
        </w:rPr>
        <w:t>    Чему научатся наши дети, каким будет их эмоциональное состояние, зависит от нашего настроения, от нашего умения управлять собой, от нашей способности решать личные проблемы. Таким образом, чтобы не оказывать пагубного влияния на детей, нужно в первую очередь разобраться с собой, со своими эмоциональными проблемами, причинами их вызывающими, найти выход из стрессовых ситуаций, только за тем — с причинами детских эмоциональных проблем и путями их коррекции.</w:t>
      </w:r>
    </w:p>
    <w:p w:rsidR="005E5E6D" w:rsidRPr="00A47E2E" w:rsidRDefault="005E5E6D" w:rsidP="00A47E2E">
      <w:pPr>
        <w:spacing w:after="0" w:line="240" w:lineRule="auto"/>
        <w:jc w:val="both"/>
        <w:rPr>
          <w:rFonts w:ascii="Times New Roman" w:hAnsi="Times New Roman" w:cs="Times New Roman"/>
          <w:sz w:val="28"/>
          <w:szCs w:val="28"/>
        </w:rPr>
      </w:pPr>
    </w:p>
    <w:sectPr w:rsidR="005E5E6D" w:rsidRPr="00A47E2E" w:rsidSect="000D50E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CD0002"/>
    <w:multiLevelType w:val="multilevel"/>
    <w:tmpl w:val="D4623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4F111609"/>
    <w:multiLevelType w:val="multilevel"/>
    <w:tmpl w:val="FB045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56D74C93"/>
    <w:multiLevelType w:val="hybridMultilevel"/>
    <w:tmpl w:val="E9969CC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47E2E"/>
    <w:rsid w:val="000D50ED"/>
    <w:rsid w:val="00405BF8"/>
    <w:rsid w:val="005E5E6D"/>
    <w:rsid w:val="00653719"/>
    <w:rsid w:val="00A47E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50ED"/>
  </w:style>
  <w:style w:type="paragraph" w:styleId="1">
    <w:name w:val="heading 1"/>
    <w:basedOn w:val="a"/>
    <w:link w:val="10"/>
    <w:uiPriority w:val="9"/>
    <w:qFormat/>
    <w:rsid w:val="00A47E2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47E2E"/>
    <w:rPr>
      <w:rFonts w:ascii="Times New Roman" w:eastAsia="Times New Roman" w:hAnsi="Times New Roman" w:cs="Times New Roman"/>
      <w:b/>
      <w:bCs/>
      <w:kern w:val="36"/>
      <w:sz w:val="48"/>
      <w:szCs w:val="48"/>
      <w:lang w:eastAsia="ru-RU"/>
    </w:rPr>
  </w:style>
  <w:style w:type="character" w:styleId="a3">
    <w:name w:val="Hyperlink"/>
    <w:basedOn w:val="a0"/>
    <w:uiPriority w:val="99"/>
    <w:unhideWhenUsed/>
    <w:rsid w:val="00A47E2E"/>
    <w:rPr>
      <w:color w:val="0000FF"/>
      <w:u w:val="single"/>
    </w:rPr>
  </w:style>
  <w:style w:type="character" w:customStyle="1" w:styleId="apple-converted-space">
    <w:name w:val="apple-converted-space"/>
    <w:basedOn w:val="a0"/>
    <w:rsid w:val="00A47E2E"/>
  </w:style>
  <w:style w:type="paragraph" w:styleId="a4">
    <w:name w:val="Normal (Web)"/>
    <w:basedOn w:val="a"/>
    <w:uiPriority w:val="99"/>
    <w:semiHidden/>
    <w:unhideWhenUsed/>
    <w:rsid w:val="00A47E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A47E2E"/>
    <w:rPr>
      <w:b/>
      <w:bCs/>
    </w:rPr>
  </w:style>
  <w:style w:type="character" w:styleId="a6">
    <w:name w:val="Emphasis"/>
    <w:basedOn w:val="a0"/>
    <w:uiPriority w:val="20"/>
    <w:qFormat/>
    <w:rsid w:val="00A47E2E"/>
    <w:rPr>
      <w:i/>
      <w:iCs/>
    </w:rPr>
  </w:style>
  <w:style w:type="paragraph" w:styleId="a7">
    <w:name w:val="List Paragraph"/>
    <w:basedOn w:val="a"/>
    <w:uiPriority w:val="34"/>
    <w:qFormat/>
    <w:rsid w:val="00A47E2E"/>
    <w:pPr>
      <w:ind w:left="720"/>
      <w:contextualSpacing/>
    </w:pPr>
  </w:style>
  <w:style w:type="paragraph" w:styleId="a8">
    <w:name w:val="Balloon Text"/>
    <w:basedOn w:val="a"/>
    <w:link w:val="a9"/>
    <w:uiPriority w:val="99"/>
    <w:semiHidden/>
    <w:unhideWhenUsed/>
    <w:rsid w:val="00405BF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05BF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47E2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47E2E"/>
    <w:rPr>
      <w:rFonts w:ascii="Times New Roman" w:eastAsia="Times New Roman" w:hAnsi="Times New Roman" w:cs="Times New Roman"/>
      <w:b/>
      <w:bCs/>
      <w:kern w:val="36"/>
      <w:sz w:val="48"/>
      <w:szCs w:val="48"/>
      <w:lang w:eastAsia="ru-RU"/>
    </w:rPr>
  </w:style>
  <w:style w:type="character" w:styleId="a3">
    <w:name w:val="Hyperlink"/>
    <w:basedOn w:val="a0"/>
    <w:uiPriority w:val="99"/>
    <w:unhideWhenUsed/>
    <w:rsid w:val="00A47E2E"/>
    <w:rPr>
      <w:color w:val="0000FF"/>
      <w:u w:val="single"/>
    </w:rPr>
  </w:style>
  <w:style w:type="character" w:customStyle="1" w:styleId="apple-converted-space">
    <w:name w:val="apple-converted-space"/>
    <w:basedOn w:val="a0"/>
    <w:rsid w:val="00A47E2E"/>
  </w:style>
  <w:style w:type="paragraph" w:styleId="a4">
    <w:name w:val="Normal (Web)"/>
    <w:basedOn w:val="a"/>
    <w:uiPriority w:val="99"/>
    <w:semiHidden/>
    <w:unhideWhenUsed/>
    <w:rsid w:val="00A47E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A47E2E"/>
    <w:rPr>
      <w:b/>
      <w:bCs/>
    </w:rPr>
  </w:style>
  <w:style w:type="character" w:styleId="a6">
    <w:name w:val="Emphasis"/>
    <w:basedOn w:val="a0"/>
    <w:uiPriority w:val="20"/>
    <w:qFormat/>
    <w:rsid w:val="00A47E2E"/>
    <w:rPr>
      <w:i/>
      <w:iCs/>
    </w:rPr>
  </w:style>
  <w:style w:type="paragraph" w:styleId="a7">
    <w:name w:val="List Paragraph"/>
    <w:basedOn w:val="a"/>
    <w:uiPriority w:val="34"/>
    <w:qFormat/>
    <w:rsid w:val="00A47E2E"/>
    <w:pPr>
      <w:ind w:left="720"/>
      <w:contextualSpacing/>
    </w:pPr>
  </w:style>
</w:styles>
</file>

<file path=word/webSettings.xml><?xml version="1.0" encoding="utf-8"?>
<w:webSettings xmlns:r="http://schemas.openxmlformats.org/officeDocument/2006/relationships" xmlns:w="http://schemas.openxmlformats.org/wordprocessingml/2006/main">
  <w:divs>
    <w:div w:id="1561475689">
      <w:bodyDiv w:val="1"/>
      <w:marLeft w:val="0"/>
      <w:marRight w:val="0"/>
      <w:marTop w:val="0"/>
      <w:marBottom w:val="0"/>
      <w:divBdr>
        <w:top w:val="none" w:sz="0" w:space="0" w:color="auto"/>
        <w:left w:val="none" w:sz="0" w:space="0" w:color="auto"/>
        <w:bottom w:val="none" w:sz="0" w:space="0" w:color="auto"/>
        <w:right w:val="none" w:sz="0" w:space="0" w:color="auto"/>
      </w:divBdr>
      <w:divsChild>
        <w:div w:id="1026565001">
          <w:marLeft w:val="0"/>
          <w:marRight w:val="0"/>
          <w:marTop w:val="0"/>
          <w:marBottom w:val="0"/>
          <w:divBdr>
            <w:top w:val="none" w:sz="0" w:space="0" w:color="auto"/>
            <w:left w:val="none" w:sz="0" w:space="0" w:color="auto"/>
            <w:bottom w:val="none" w:sz="0" w:space="0" w:color="auto"/>
            <w:right w:val="none" w:sz="0" w:space="0" w:color="auto"/>
          </w:divBdr>
          <w:divsChild>
            <w:div w:id="131169617">
              <w:marLeft w:val="0"/>
              <w:marRight w:val="0"/>
              <w:marTop w:val="0"/>
              <w:marBottom w:val="0"/>
              <w:divBdr>
                <w:top w:val="none" w:sz="0" w:space="0" w:color="auto"/>
                <w:left w:val="none" w:sz="0" w:space="0" w:color="auto"/>
                <w:bottom w:val="none" w:sz="0" w:space="0" w:color="auto"/>
                <w:right w:val="none" w:sz="0" w:space="0" w:color="auto"/>
              </w:divBdr>
              <w:divsChild>
                <w:div w:id="1587953108">
                  <w:marLeft w:val="0"/>
                  <w:marRight w:val="0"/>
                  <w:marTop w:val="0"/>
                  <w:marBottom w:val="360"/>
                  <w:divBdr>
                    <w:top w:val="none" w:sz="0" w:space="0" w:color="auto"/>
                    <w:left w:val="none" w:sz="0" w:space="0" w:color="auto"/>
                    <w:bottom w:val="none" w:sz="0" w:space="0" w:color="auto"/>
                    <w:right w:val="none" w:sz="0" w:space="0" w:color="auto"/>
                  </w:divBdr>
                  <w:divsChild>
                    <w:div w:id="1574045245">
                      <w:marLeft w:val="150"/>
                      <w:marRight w:val="150"/>
                      <w:marTop w:val="0"/>
                      <w:marBottom w:val="0"/>
                      <w:divBdr>
                        <w:top w:val="none" w:sz="0" w:space="0" w:color="auto"/>
                        <w:left w:val="none" w:sz="0" w:space="0" w:color="auto"/>
                        <w:bottom w:val="none" w:sz="0" w:space="0" w:color="auto"/>
                        <w:right w:val="none" w:sz="0" w:space="0" w:color="auto"/>
                      </w:divBdr>
                      <w:divsChild>
                        <w:div w:id="1315143094">
                          <w:marLeft w:val="0"/>
                          <w:marRight w:val="0"/>
                          <w:marTop w:val="0"/>
                          <w:marBottom w:val="0"/>
                          <w:divBdr>
                            <w:top w:val="none" w:sz="0" w:space="0" w:color="auto"/>
                            <w:left w:val="none" w:sz="0" w:space="0" w:color="auto"/>
                            <w:bottom w:val="none" w:sz="0" w:space="0" w:color="auto"/>
                            <w:right w:val="none" w:sz="0" w:space="0" w:color="auto"/>
                          </w:divBdr>
                          <w:divsChild>
                            <w:div w:id="1256868214">
                              <w:marLeft w:val="0"/>
                              <w:marRight w:val="0"/>
                              <w:marTop w:val="0"/>
                              <w:marBottom w:val="0"/>
                              <w:divBdr>
                                <w:top w:val="none" w:sz="0" w:space="0" w:color="auto"/>
                                <w:left w:val="none" w:sz="0" w:space="0" w:color="auto"/>
                                <w:bottom w:val="none" w:sz="0" w:space="0" w:color="auto"/>
                                <w:right w:val="none" w:sz="0" w:space="0" w:color="auto"/>
                              </w:divBdr>
                              <w:divsChild>
                                <w:div w:id="1625190546">
                                  <w:marLeft w:val="0"/>
                                  <w:marRight w:val="0"/>
                                  <w:marTop w:val="0"/>
                                  <w:marBottom w:val="0"/>
                                  <w:divBdr>
                                    <w:top w:val="none" w:sz="0" w:space="0" w:color="auto"/>
                                    <w:left w:val="none" w:sz="0" w:space="0" w:color="auto"/>
                                    <w:bottom w:val="none" w:sz="0" w:space="0" w:color="auto"/>
                                    <w:right w:val="none" w:sz="0" w:space="0" w:color="auto"/>
                                  </w:divBdr>
                                  <w:divsChild>
                                    <w:div w:id="1180582699">
                                      <w:marLeft w:val="0"/>
                                      <w:marRight w:val="0"/>
                                      <w:marTop w:val="0"/>
                                      <w:marBottom w:val="360"/>
                                      <w:divBdr>
                                        <w:top w:val="none" w:sz="0" w:space="0" w:color="auto"/>
                                        <w:left w:val="none" w:sz="0" w:space="0" w:color="auto"/>
                                        <w:bottom w:val="none" w:sz="0" w:space="0" w:color="auto"/>
                                        <w:right w:val="none" w:sz="0" w:space="0" w:color="auto"/>
                                      </w:divBdr>
                                      <w:divsChild>
                                        <w:div w:id="361784529">
                                          <w:marLeft w:val="60"/>
                                          <w:marRight w:val="0"/>
                                          <w:marTop w:val="0"/>
                                          <w:marBottom w:val="30"/>
                                          <w:divBdr>
                                            <w:top w:val="none" w:sz="0" w:space="0" w:color="auto"/>
                                            <w:left w:val="none" w:sz="0" w:space="0" w:color="auto"/>
                                            <w:bottom w:val="none" w:sz="0" w:space="0" w:color="auto"/>
                                            <w:right w:val="none" w:sz="0" w:space="0" w:color="auto"/>
                                          </w:divBdr>
                                        </w:div>
                                        <w:div w:id="512651984">
                                          <w:marLeft w:val="0"/>
                                          <w:marRight w:val="0"/>
                                          <w:marTop w:val="0"/>
                                          <w:marBottom w:val="0"/>
                                          <w:divBdr>
                                            <w:top w:val="none" w:sz="0" w:space="0" w:color="auto"/>
                                            <w:left w:val="none" w:sz="0" w:space="0" w:color="auto"/>
                                            <w:bottom w:val="none" w:sz="0" w:space="0" w:color="auto"/>
                                            <w:right w:val="none" w:sz="0" w:space="0" w:color="auto"/>
                                          </w:divBdr>
                                          <w:divsChild>
                                            <w:div w:id="374820049">
                                              <w:marLeft w:val="0"/>
                                              <w:marRight w:val="0"/>
                                              <w:marTop w:val="0"/>
                                              <w:marBottom w:val="0"/>
                                              <w:divBdr>
                                                <w:top w:val="none" w:sz="0" w:space="0" w:color="auto"/>
                                                <w:left w:val="none" w:sz="0" w:space="0" w:color="auto"/>
                                                <w:bottom w:val="none" w:sz="0" w:space="0" w:color="auto"/>
                                                <w:right w:val="none" w:sz="0" w:space="0" w:color="auto"/>
                                              </w:divBdr>
                                              <w:divsChild>
                                                <w:div w:id="129637792">
                                                  <w:marLeft w:val="0"/>
                                                  <w:marRight w:val="0"/>
                                                  <w:marTop w:val="0"/>
                                                  <w:marBottom w:val="0"/>
                                                  <w:divBdr>
                                                    <w:top w:val="none" w:sz="0" w:space="0" w:color="auto"/>
                                                    <w:left w:val="none" w:sz="0" w:space="0" w:color="auto"/>
                                                    <w:bottom w:val="none" w:sz="0" w:space="0" w:color="auto"/>
                                                    <w:right w:val="none" w:sz="0" w:space="0" w:color="auto"/>
                                                  </w:divBdr>
                                                  <w:divsChild>
                                                    <w:div w:id="57259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930</Words>
  <Characters>5303</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ЭЭЭтттЭЭЭ</dc:creator>
  <cp:lastModifiedBy>Игорь</cp:lastModifiedBy>
  <cp:revision>3</cp:revision>
  <dcterms:created xsi:type="dcterms:W3CDTF">2013-04-03T05:06:00Z</dcterms:created>
  <dcterms:modified xsi:type="dcterms:W3CDTF">2014-05-19T16:37:00Z</dcterms:modified>
</cp:coreProperties>
</file>