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F2" w:rsidRPr="001D13F2" w:rsidRDefault="001D13F2" w:rsidP="001D13F2">
      <w:pPr>
        <w:spacing w:after="0" w:line="274" w:lineRule="atLeast"/>
        <w:jc w:val="right"/>
        <w:textAlignment w:val="baseline"/>
        <w:rPr>
          <w:rFonts w:ascii="Verdana" w:eastAsia="Times New Roman" w:hAnsi="Verdana" w:cs="Times New Roman"/>
          <w:color w:val="808080"/>
          <w:sz w:val="17"/>
          <w:szCs w:val="17"/>
          <w:lang w:eastAsia="ru-RU"/>
        </w:rPr>
      </w:pPr>
    </w:p>
    <w:p w:rsidR="001D13F2" w:rsidRPr="001D13F2" w:rsidRDefault="001D13F2" w:rsidP="001D13F2">
      <w:pPr>
        <w:spacing w:after="0" w:line="274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1D13F2">
        <w:rPr>
          <w:rFonts w:ascii="Comic Sans MS" w:eastAsia="Times New Roman" w:hAnsi="Comic Sans MS" w:cs="Times New Roman"/>
          <w:b/>
          <w:bCs/>
          <w:color w:val="800000"/>
          <w:kern w:val="36"/>
          <w:sz w:val="30"/>
          <w:lang w:eastAsia="ru-RU"/>
        </w:rPr>
        <w:t>Особенности темперамента, или</w:t>
      </w:r>
    </w:p>
    <w:p w:rsidR="001D13F2" w:rsidRPr="001D13F2" w:rsidRDefault="001D13F2" w:rsidP="001D13F2">
      <w:pPr>
        <w:spacing w:after="0" w:line="274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1D13F2">
        <w:rPr>
          <w:rFonts w:ascii="Comic Sans MS" w:eastAsia="Times New Roman" w:hAnsi="Comic Sans MS" w:cs="Times New Roman"/>
          <w:b/>
          <w:bCs/>
          <w:color w:val="800000"/>
          <w:kern w:val="36"/>
          <w:sz w:val="30"/>
          <w:lang w:eastAsia="ru-RU"/>
        </w:rPr>
        <w:t> как поддерживать отношения в семье, используя эту информацию.</w:t>
      </w:r>
    </w:p>
    <w:p w:rsidR="001D13F2" w:rsidRPr="001D13F2" w:rsidRDefault="001D13F2" w:rsidP="001D13F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>Темперамент нам дается от рождения, следовательно, в зависимости от темперамента мы склонны к тому или иному типу поведения.</w:t>
      </w:r>
    </w:p>
    <w:p w:rsidR="001D13F2" w:rsidRPr="001D13F2" w:rsidRDefault="001D13F2" w:rsidP="001D13F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> Темперамент определяет силу и скорость детских реакций на события жизни, на степень эмоциональности ребенка. Переделать это невозможно, зато можно понять, как ребенок может поступить в данной ситуации, как избавить его от трудностей, как использовать не только его положительные, но и отрицательные черты.</w:t>
      </w:r>
    </w:p>
    <w:p w:rsidR="001D13F2" w:rsidRPr="001D13F2" w:rsidRDefault="001D13F2" w:rsidP="001D13F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 xml:space="preserve">Существуют 4 </w:t>
      </w:r>
      <w:proofErr w:type="gramStart"/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>основных</w:t>
      </w:r>
      <w:proofErr w:type="gramEnd"/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 xml:space="preserve"> типа темперамента. Понимая, что вредные привычки – это </w:t>
      </w:r>
      <w:proofErr w:type="spellStart"/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>неосознаная</w:t>
      </w:r>
      <w:proofErr w:type="spellEnd"/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 xml:space="preserve"> реакция на давление, невнимание, авторитарность, и зная, какие "болевые точки " у представителя каждого типа, родители могут изменить стиль поведения и воспитания, а в ответ изменится и поведение ребенка.</w:t>
      </w:r>
    </w:p>
    <w:p w:rsidR="001D13F2" w:rsidRPr="001D13F2" w:rsidRDefault="001D13F2" w:rsidP="001D13F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4B008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6096000" cy="3886200"/>
            <wp:effectExtent l="19050" t="0" r="0" b="0"/>
            <wp:docPr id="1" name="Рисунок 1" descr="http://mdou231.edu.yar.ru/konsultatsii_spetsialistov/melanholik_w640_h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31.edu.yar.ru/konsultatsii_spetsialistov/melanholik_w640_h4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 xml:space="preserve">Мягкого и послушного кроху в своей компании прозвали бы осликом </w:t>
      </w:r>
      <w:proofErr w:type="spellStart"/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>Иа</w:t>
      </w:r>
      <w:proofErr w:type="spellEnd"/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 xml:space="preserve">. Это не кто </w:t>
      </w:r>
      <w:proofErr w:type="gramStart"/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>иной</w:t>
      </w:r>
      <w:proofErr w:type="gramEnd"/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 xml:space="preserve"> как</w:t>
      </w:r>
      <w:r w:rsidRPr="001D13F2">
        <w:rPr>
          <w:rFonts w:ascii="Verdana" w:eastAsia="Times New Roman" w:hAnsi="Verdana" w:cs="Times New Roman"/>
          <w:color w:val="4B0082"/>
          <w:sz w:val="21"/>
          <w:lang w:eastAsia="ru-RU"/>
        </w:rPr>
        <w:t> </w:t>
      </w:r>
      <w:r w:rsidRPr="001D13F2">
        <w:rPr>
          <w:rFonts w:ascii="Verdana" w:eastAsia="Times New Roman" w:hAnsi="Verdana" w:cs="Times New Roman"/>
          <w:color w:val="4B0082"/>
          <w:sz w:val="21"/>
          <w:szCs w:val="21"/>
          <w:u w:val="single"/>
          <w:bdr w:val="none" w:sz="0" w:space="0" w:color="auto" w:frame="1"/>
          <w:lang w:eastAsia="ru-RU"/>
        </w:rPr>
        <w:t>меланхолик.</w:t>
      </w:r>
      <w:r w:rsidRPr="001D13F2">
        <w:rPr>
          <w:rFonts w:ascii="Verdana" w:eastAsia="Times New Roman" w:hAnsi="Verdana" w:cs="Times New Roman"/>
          <w:color w:val="4B0082"/>
          <w:sz w:val="21"/>
          <w:lang w:eastAsia="ru-RU"/>
        </w:rPr>
        <w:t> </w:t>
      </w:r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>Его расстраивает и выводит из равновесия любая вещь, поэтому такая эмоциональная неустойчивость отнюдь не каприз. От старших потребуется тонкость и тактичность в обращении, внимание к его переживаниям. Не перегружайте меланхолика развивающими играми – ваш ребенок быстро устает, сложные игры утомляют его и могут довести до стресса. Стрессовой является и любая ситуация соревнования и новшества. Его регулярно надо подталкивать, проявляя участие  и ободряя теплым словом. Такой ребенок очень неуверен в себе и обидчив, часто плачет. При этом реакцией на стресс у меланхолика является уход в себя и свои переживания.</w:t>
      </w:r>
    </w:p>
    <w:p w:rsidR="001D13F2" w:rsidRPr="001D13F2" w:rsidRDefault="001D13F2" w:rsidP="001D13F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 xml:space="preserve">Когда говорят, что все болезни – от нервов, имеют в виду именно меланхоликов. Что происходит, когда ребенок заболевает? Конечно, мы окружаем его вниманием, корми с ложечки, читаем сказки и т.д. ребенок усваивает, что болеть – это хорошо, потому что родители всегда рядом. И тогда  ребенок начинает манипулировать нами «с помощью» своего плохого самочувствия. Как только мы собираемся в театр или кино, ребенок начинает тихо плакать и жаловаться на </w:t>
      </w:r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lastRenderedPageBreak/>
        <w:t xml:space="preserve">боль в животе, на головную боль и т.д. В итоге, </w:t>
      </w:r>
      <w:proofErr w:type="gramStart"/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>мы</w:t>
      </w:r>
      <w:proofErr w:type="gramEnd"/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 xml:space="preserve"> скорее всего остаемся дома, и ребенок выигрывает битву. Нередки случаи, когда мама приносит свою карьеру в жертву болезненному ребенку. Или с ним неотлучно, потакая всем его капризам, находятся бабушка и дедушка.</w:t>
      </w:r>
    </w:p>
    <w:p w:rsidR="001D13F2" w:rsidRPr="001D13F2" w:rsidRDefault="001D13F2" w:rsidP="001D13F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 xml:space="preserve">Однако не стоит водить деточку все время за руку, ему необходимо научится быть самостоятельным. Чаще хвалите, добавляйте уверенности в себе и не скупитесь на проявление искренних чувств. У меланхоликов  хорошая интуиция, и им важно ежеминутно </w:t>
      </w:r>
      <w:proofErr w:type="gramStart"/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>ощущать</w:t>
      </w:r>
      <w:proofErr w:type="gramEnd"/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 xml:space="preserve"> что их любят. Он ответит на чуткость и доброту родителей любовью и привязанностью, будет очень доверчивым и домашним. Не упускайте случая показать своему ранимому чаду, что вы цените малейшее проявление его заботы, – он расцветет от счастья.</w:t>
      </w:r>
    </w:p>
    <w:p w:rsidR="001D13F2" w:rsidRPr="001D13F2" w:rsidRDefault="001D13F2" w:rsidP="001D13F2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13F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D13F2" w:rsidRPr="001D13F2" w:rsidRDefault="001D13F2" w:rsidP="001D13F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4B008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6096000" cy="3962400"/>
            <wp:effectExtent l="19050" t="0" r="0" b="0"/>
            <wp:docPr id="2" name="Рисунок 2" descr="http://mdou231.edu.yar.ru/konsultatsii_spetsialistov/holerik_w640_h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231.edu.yar.ru/konsultatsii_spetsialistov/holerik_w640_h4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 xml:space="preserve">Дети с </w:t>
      </w:r>
      <w:proofErr w:type="gramStart"/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>преобладающими</w:t>
      </w:r>
      <w:proofErr w:type="gramEnd"/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>чертами</w:t>
      </w:r>
      <w:r w:rsidRPr="001D13F2">
        <w:rPr>
          <w:rFonts w:ascii="Verdana" w:eastAsia="Times New Roman" w:hAnsi="Verdana" w:cs="Times New Roman"/>
          <w:color w:val="4B0082"/>
          <w:sz w:val="21"/>
          <w:szCs w:val="21"/>
          <w:u w:val="single"/>
          <w:bdr w:val="none" w:sz="0" w:space="0" w:color="auto" w:frame="1"/>
          <w:lang w:eastAsia="ru-RU"/>
        </w:rPr>
        <w:t>холерического</w:t>
      </w:r>
      <w:proofErr w:type="spellEnd"/>
      <w:r w:rsidRPr="001D13F2">
        <w:rPr>
          <w:rFonts w:ascii="Verdana" w:eastAsia="Times New Roman" w:hAnsi="Verdana" w:cs="Times New Roman"/>
          <w:color w:val="4B0082"/>
          <w:sz w:val="21"/>
          <w:szCs w:val="21"/>
          <w:u w:val="single"/>
          <w:bdr w:val="none" w:sz="0" w:space="0" w:color="auto" w:frame="1"/>
          <w:lang w:eastAsia="ru-RU"/>
        </w:rPr>
        <w:t xml:space="preserve"> темперамента</w:t>
      </w:r>
      <w:r w:rsidRPr="001D13F2">
        <w:rPr>
          <w:rFonts w:ascii="Verdana" w:eastAsia="Times New Roman" w:hAnsi="Verdana" w:cs="Times New Roman"/>
          <w:color w:val="4B0082"/>
          <w:sz w:val="21"/>
          <w:lang w:eastAsia="ru-RU"/>
        </w:rPr>
        <w:t> </w:t>
      </w:r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>также требуют к себе особого подхода. Проблема холериков – в их крайней неуравновешенности, как нервной, так и эмоциональной. Повышенная возбудимость и быстрота реакций приводят к тому, что многим детям – холерикам свойственно сначала сделать и только потом подумать, нужно ли было поступать именно так.</w:t>
      </w:r>
    </w:p>
    <w:p w:rsidR="001D13F2" w:rsidRPr="001D13F2" w:rsidRDefault="001D13F2" w:rsidP="001D13F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 xml:space="preserve">Если их что-то увлекло, они действуют чрезвычайно интенсивно, но быстро утомляются и не могут продолжать. Отсюда и частая смена настроения, резкие перепады интересов, нетерпеливость и неспособность к ожиданию. Холерики совершенно не выносят ожидания, поэтому на ваше невнимание к ним могут реагировать бурно и даже агрессивно. Если вы </w:t>
      </w:r>
      <w:proofErr w:type="gramStart"/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>не обращаете на ребенка внимание</w:t>
      </w:r>
      <w:proofErr w:type="gramEnd"/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 xml:space="preserve"> (заняты разговором с кем-то, что-либо делаете), он будет громко настаивать на своем желании, может вцепиться в вас  и попытаться отвести туда куда нужно или помешать разговору с требованием скажи «До свидания» и т.д. Следующим шагом будет истерика, вряд ли продолжительная, но достаточно бурная, чтобы свести с ума родителей с не очень стойкой психической    организацией.</w:t>
      </w:r>
    </w:p>
    <w:p w:rsidR="001D13F2" w:rsidRPr="001D13F2" w:rsidRDefault="001D13F2" w:rsidP="001D13F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>Самое страшное для родителей – детская истерика на людях, когда ваше дитя с истошным воем бросается на пол и стучит по нему руками и ногами. Родители не выдерживают всеобщего внимания и выполняют требование чада. Теперь ребенок будет манипулировать вами с помощью истерик.</w:t>
      </w:r>
    </w:p>
    <w:p w:rsidR="001D13F2" w:rsidRPr="001D13F2" w:rsidRDefault="001D13F2" w:rsidP="001D13F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>Да родителям холериков не позавидуешь. Что же делать в такой ситуации?!</w:t>
      </w:r>
    </w:p>
    <w:p w:rsidR="001D13F2" w:rsidRPr="001D13F2" w:rsidRDefault="001D13F2" w:rsidP="001D13F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lastRenderedPageBreak/>
        <w:t>Путь первый – превратится в Юлия Цезаря, вам придется беседовать по телефону и параллельно отвечать на вопросы ребенка или комментировать его действия. Это срабатывает, позже ребенок предпочтет подождать окончания разговора.</w:t>
      </w:r>
    </w:p>
    <w:p w:rsidR="001D13F2" w:rsidRPr="001D13F2" w:rsidRDefault="001D13F2" w:rsidP="001D13F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>Второй путь, необходим тем, кто имеет дело с детскими истериками. Вам придется «закалиться, как сталь», и выдерживать истерику,</w:t>
      </w:r>
      <w:r w:rsidRPr="001D13F2">
        <w:rPr>
          <w:rFonts w:ascii="Verdana" w:eastAsia="Times New Roman" w:hAnsi="Verdana" w:cs="Times New Roman"/>
          <w:color w:val="4B0082"/>
          <w:sz w:val="21"/>
          <w:lang w:eastAsia="ru-RU"/>
        </w:rPr>
        <w:t> </w:t>
      </w:r>
      <w:r w:rsidRPr="001D13F2">
        <w:rPr>
          <w:rFonts w:ascii="Verdana" w:eastAsia="Times New Roman" w:hAnsi="Verdana" w:cs="Times New Roman"/>
          <w:b/>
          <w:bCs/>
          <w:color w:val="4B0082"/>
          <w:sz w:val="21"/>
          <w:lang w:eastAsia="ru-RU"/>
        </w:rPr>
        <w:t>не выполняя требования</w:t>
      </w:r>
      <w:r w:rsidRPr="001D13F2">
        <w:rPr>
          <w:rFonts w:ascii="Verdana" w:eastAsia="Times New Roman" w:hAnsi="Verdana" w:cs="Times New Roman"/>
          <w:color w:val="4B0082"/>
          <w:sz w:val="21"/>
          <w:lang w:eastAsia="ru-RU"/>
        </w:rPr>
        <w:t> </w:t>
      </w:r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 xml:space="preserve">не при каких условиях. Постепенно истерики сойдут </w:t>
      </w:r>
      <w:proofErr w:type="gramStart"/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>на</w:t>
      </w:r>
      <w:proofErr w:type="gramEnd"/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 xml:space="preserve"> нет, </w:t>
      </w:r>
      <w:proofErr w:type="gramStart"/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>ребенок</w:t>
      </w:r>
      <w:proofErr w:type="gramEnd"/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 xml:space="preserve"> поймет, что истерика не поможет, и прекратит испытывать ваше терпение.</w:t>
      </w:r>
    </w:p>
    <w:p w:rsidR="001D13F2" w:rsidRPr="001D13F2" w:rsidRDefault="001D13F2" w:rsidP="001D13F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D13F2">
        <w:rPr>
          <w:rFonts w:ascii="Verdana" w:eastAsia="Times New Roman" w:hAnsi="Verdana" w:cs="Times New Roman"/>
          <w:color w:val="4B0082"/>
          <w:sz w:val="21"/>
          <w:szCs w:val="21"/>
          <w:bdr w:val="none" w:sz="0" w:space="0" w:color="auto" w:frame="1"/>
          <w:lang w:eastAsia="ru-RU"/>
        </w:rPr>
        <w:t>Оставшиеся  типы темпераментов сангвиник и меланхоликов вы узнаете в  следующий раз.</w:t>
      </w:r>
    </w:p>
    <w:p w:rsidR="004C4966" w:rsidRDefault="004C4966"/>
    <w:sectPr w:rsidR="004C4966" w:rsidSect="00FF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3F2"/>
    <w:rsid w:val="0000029A"/>
    <w:rsid w:val="000032CA"/>
    <w:rsid w:val="00003C55"/>
    <w:rsid w:val="00004C37"/>
    <w:rsid w:val="00027746"/>
    <w:rsid w:val="0004307A"/>
    <w:rsid w:val="00043F75"/>
    <w:rsid w:val="0005641B"/>
    <w:rsid w:val="00080B4C"/>
    <w:rsid w:val="000C472F"/>
    <w:rsid w:val="000E24B1"/>
    <w:rsid w:val="001210EF"/>
    <w:rsid w:val="001448BC"/>
    <w:rsid w:val="00191C08"/>
    <w:rsid w:val="001939B6"/>
    <w:rsid w:val="001A3A95"/>
    <w:rsid w:val="001B4D0C"/>
    <w:rsid w:val="001D13F2"/>
    <w:rsid w:val="00205093"/>
    <w:rsid w:val="002371BC"/>
    <w:rsid w:val="00237FC8"/>
    <w:rsid w:val="00243074"/>
    <w:rsid w:val="00265A55"/>
    <w:rsid w:val="002677CE"/>
    <w:rsid w:val="00292643"/>
    <w:rsid w:val="002A7DA0"/>
    <w:rsid w:val="002C4256"/>
    <w:rsid w:val="002D7176"/>
    <w:rsid w:val="002F2AEB"/>
    <w:rsid w:val="00303A3D"/>
    <w:rsid w:val="00305B89"/>
    <w:rsid w:val="00306F05"/>
    <w:rsid w:val="003421E5"/>
    <w:rsid w:val="003570E7"/>
    <w:rsid w:val="003603BA"/>
    <w:rsid w:val="00365E20"/>
    <w:rsid w:val="00390C68"/>
    <w:rsid w:val="003965A3"/>
    <w:rsid w:val="003A413C"/>
    <w:rsid w:val="003A6809"/>
    <w:rsid w:val="003B4988"/>
    <w:rsid w:val="003E2785"/>
    <w:rsid w:val="003E6342"/>
    <w:rsid w:val="00435607"/>
    <w:rsid w:val="00450EC8"/>
    <w:rsid w:val="00460094"/>
    <w:rsid w:val="00466A1B"/>
    <w:rsid w:val="00473B81"/>
    <w:rsid w:val="00474E38"/>
    <w:rsid w:val="00483CC7"/>
    <w:rsid w:val="004A7D35"/>
    <w:rsid w:val="004B082F"/>
    <w:rsid w:val="004B2A89"/>
    <w:rsid w:val="004C4966"/>
    <w:rsid w:val="004C60C9"/>
    <w:rsid w:val="004E0E3C"/>
    <w:rsid w:val="004E2EFE"/>
    <w:rsid w:val="004E4FC9"/>
    <w:rsid w:val="004F07BA"/>
    <w:rsid w:val="0050551B"/>
    <w:rsid w:val="0056059B"/>
    <w:rsid w:val="00562EC8"/>
    <w:rsid w:val="00573ABA"/>
    <w:rsid w:val="005840F8"/>
    <w:rsid w:val="005B6F65"/>
    <w:rsid w:val="005C4AC5"/>
    <w:rsid w:val="005C4D67"/>
    <w:rsid w:val="005F29D8"/>
    <w:rsid w:val="0060444C"/>
    <w:rsid w:val="006433C1"/>
    <w:rsid w:val="0065313C"/>
    <w:rsid w:val="00653FFE"/>
    <w:rsid w:val="0066267E"/>
    <w:rsid w:val="00670E72"/>
    <w:rsid w:val="0069781F"/>
    <w:rsid w:val="006A3569"/>
    <w:rsid w:val="006B2BD7"/>
    <w:rsid w:val="006F6E8D"/>
    <w:rsid w:val="00706665"/>
    <w:rsid w:val="00711245"/>
    <w:rsid w:val="00716AFE"/>
    <w:rsid w:val="0072047F"/>
    <w:rsid w:val="00745C19"/>
    <w:rsid w:val="00786A0E"/>
    <w:rsid w:val="00787DBC"/>
    <w:rsid w:val="00790782"/>
    <w:rsid w:val="007A106E"/>
    <w:rsid w:val="007A159F"/>
    <w:rsid w:val="007A25EC"/>
    <w:rsid w:val="007B3C79"/>
    <w:rsid w:val="007B4299"/>
    <w:rsid w:val="007B7ED7"/>
    <w:rsid w:val="007E1123"/>
    <w:rsid w:val="007F5275"/>
    <w:rsid w:val="0080739A"/>
    <w:rsid w:val="00811485"/>
    <w:rsid w:val="00813BED"/>
    <w:rsid w:val="008140D1"/>
    <w:rsid w:val="00841506"/>
    <w:rsid w:val="008420BC"/>
    <w:rsid w:val="00844176"/>
    <w:rsid w:val="00850C54"/>
    <w:rsid w:val="00866441"/>
    <w:rsid w:val="00871776"/>
    <w:rsid w:val="00872F49"/>
    <w:rsid w:val="00884D9E"/>
    <w:rsid w:val="00891B49"/>
    <w:rsid w:val="008D0821"/>
    <w:rsid w:val="008E6220"/>
    <w:rsid w:val="008E69A1"/>
    <w:rsid w:val="0090209C"/>
    <w:rsid w:val="00932AC1"/>
    <w:rsid w:val="0094511C"/>
    <w:rsid w:val="00970352"/>
    <w:rsid w:val="00971574"/>
    <w:rsid w:val="0099393F"/>
    <w:rsid w:val="009946A8"/>
    <w:rsid w:val="009A437F"/>
    <w:rsid w:val="009B41D7"/>
    <w:rsid w:val="009B7350"/>
    <w:rsid w:val="009D2E83"/>
    <w:rsid w:val="009D53B3"/>
    <w:rsid w:val="009F484D"/>
    <w:rsid w:val="00A1450F"/>
    <w:rsid w:val="00A14581"/>
    <w:rsid w:val="00A16286"/>
    <w:rsid w:val="00A23E6D"/>
    <w:rsid w:val="00A30F8B"/>
    <w:rsid w:val="00A414CD"/>
    <w:rsid w:val="00A422CE"/>
    <w:rsid w:val="00A60E05"/>
    <w:rsid w:val="00A755A1"/>
    <w:rsid w:val="00A80D06"/>
    <w:rsid w:val="00A80EAE"/>
    <w:rsid w:val="00A90D4A"/>
    <w:rsid w:val="00AA2FC5"/>
    <w:rsid w:val="00AC182B"/>
    <w:rsid w:val="00AC541F"/>
    <w:rsid w:val="00AF2D6E"/>
    <w:rsid w:val="00B010F3"/>
    <w:rsid w:val="00B2017C"/>
    <w:rsid w:val="00B34FF5"/>
    <w:rsid w:val="00B53DB6"/>
    <w:rsid w:val="00B769EC"/>
    <w:rsid w:val="00B96A4D"/>
    <w:rsid w:val="00BA4359"/>
    <w:rsid w:val="00BA6A32"/>
    <w:rsid w:val="00BB5FC3"/>
    <w:rsid w:val="00BC1EA8"/>
    <w:rsid w:val="00C36088"/>
    <w:rsid w:val="00C4136C"/>
    <w:rsid w:val="00C54768"/>
    <w:rsid w:val="00C63308"/>
    <w:rsid w:val="00C7389C"/>
    <w:rsid w:val="00C74BEC"/>
    <w:rsid w:val="00C90355"/>
    <w:rsid w:val="00CA52E0"/>
    <w:rsid w:val="00CB343F"/>
    <w:rsid w:val="00CC76D3"/>
    <w:rsid w:val="00CD0FF8"/>
    <w:rsid w:val="00CD66B9"/>
    <w:rsid w:val="00CE31D9"/>
    <w:rsid w:val="00CF3EE1"/>
    <w:rsid w:val="00D55ECE"/>
    <w:rsid w:val="00D64AAF"/>
    <w:rsid w:val="00D81418"/>
    <w:rsid w:val="00D92B2D"/>
    <w:rsid w:val="00D94DC8"/>
    <w:rsid w:val="00DA6008"/>
    <w:rsid w:val="00DC6376"/>
    <w:rsid w:val="00DC7D62"/>
    <w:rsid w:val="00DE1650"/>
    <w:rsid w:val="00DE3A4D"/>
    <w:rsid w:val="00E05A85"/>
    <w:rsid w:val="00E2078F"/>
    <w:rsid w:val="00E41A86"/>
    <w:rsid w:val="00E43692"/>
    <w:rsid w:val="00E4794A"/>
    <w:rsid w:val="00E57C63"/>
    <w:rsid w:val="00E676D8"/>
    <w:rsid w:val="00E72200"/>
    <w:rsid w:val="00E86BBA"/>
    <w:rsid w:val="00E9456B"/>
    <w:rsid w:val="00EA6D2A"/>
    <w:rsid w:val="00EB5B7F"/>
    <w:rsid w:val="00ED0B24"/>
    <w:rsid w:val="00EE70C7"/>
    <w:rsid w:val="00F30AF5"/>
    <w:rsid w:val="00F365CD"/>
    <w:rsid w:val="00F424EE"/>
    <w:rsid w:val="00F53B2E"/>
    <w:rsid w:val="00F94C0E"/>
    <w:rsid w:val="00FB4301"/>
    <w:rsid w:val="00FC42AE"/>
    <w:rsid w:val="00FF57B5"/>
    <w:rsid w:val="00FF5A3E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D1"/>
  </w:style>
  <w:style w:type="paragraph" w:styleId="1">
    <w:name w:val="heading 1"/>
    <w:basedOn w:val="a"/>
    <w:link w:val="10"/>
    <w:uiPriority w:val="9"/>
    <w:qFormat/>
    <w:rsid w:val="001D1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3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D13F2"/>
  </w:style>
  <w:style w:type="character" w:styleId="a3">
    <w:name w:val="Strong"/>
    <w:basedOn w:val="a0"/>
    <w:uiPriority w:val="22"/>
    <w:qFormat/>
    <w:rsid w:val="001D13F2"/>
    <w:rPr>
      <w:b/>
      <w:bCs/>
    </w:rPr>
  </w:style>
  <w:style w:type="paragraph" w:styleId="a4">
    <w:name w:val="Normal (Web)"/>
    <w:basedOn w:val="a"/>
    <w:uiPriority w:val="99"/>
    <w:semiHidden/>
    <w:unhideWhenUsed/>
    <w:rsid w:val="001D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2014-06-11T15:00:00Z</dcterms:created>
  <dcterms:modified xsi:type="dcterms:W3CDTF">2014-06-11T15:02:00Z</dcterms:modified>
</cp:coreProperties>
</file>