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5AF" w:rsidRPr="00A42225" w:rsidRDefault="008125AF" w:rsidP="008125AF">
      <w:pPr>
        <w:spacing w:line="240" w:lineRule="auto"/>
        <w:jc w:val="center"/>
        <w:rPr>
          <w:color w:val="000000" w:themeColor="text1"/>
        </w:rPr>
      </w:pPr>
      <w:r w:rsidRPr="00A42225">
        <w:rPr>
          <w:color w:val="000000" w:themeColor="text1"/>
        </w:rPr>
        <w:t>ДОПОЛНИТЕЛЬНЫЕ И ОБОСНОВЫВАЮЩИЕ МАТЕРИАЛЫ</w:t>
      </w:r>
    </w:p>
    <w:p w:rsidR="008125AF" w:rsidRPr="00A42225" w:rsidRDefault="008125AF" w:rsidP="008125AF">
      <w:pPr>
        <w:spacing w:line="240" w:lineRule="auto"/>
        <w:jc w:val="center"/>
        <w:rPr>
          <w:color w:val="000000" w:themeColor="text1"/>
        </w:rPr>
      </w:pPr>
      <w:r w:rsidRPr="00A42225">
        <w:rPr>
          <w:color w:val="000000" w:themeColor="text1"/>
        </w:rPr>
        <w:t>федерального проекта "Укрепление общественного здоровья"</w:t>
      </w:r>
      <w:bookmarkStart w:id="0" w:name="_GoBack"/>
      <w:bookmarkEnd w:id="0"/>
    </w:p>
    <w:p w:rsidR="008125AF" w:rsidRPr="00A42225" w:rsidRDefault="008125AF" w:rsidP="008125AF">
      <w:pPr>
        <w:jc w:val="center"/>
        <w:rPr>
          <w:color w:val="000000" w:themeColor="text1"/>
        </w:rPr>
      </w:pPr>
    </w:p>
    <w:p w:rsidR="008125AF" w:rsidRPr="00A42225" w:rsidRDefault="008125AF" w:rsidP="008125AF">
      <w:pPr>
        <w:spacing w:line="240" w:lineRule="auto"/>
        <w:jc w:val="center"/>
        <w:rPr>
          <w:color w:val="000000" w:themeColor="text1"/>
        </w:rPr>
      </w:pPr>
    </w:p>
    <w:p w:rsidR="008125AF" w:rsidRPr="00A42225" w:rsidRDefault="008125AF" w:rsidP="008125AF">
      <w:pPr>
        <w:numPr>
          <w:ilvl w:val="0"/>
          <w:numId w:val="15"/>
        </w:numPr>
        <w:spacing w:line="240" w:lineRule="auto"/>
        <w:jc w:val="center"/>
        <w:rPr>
          <w:color w:val="000000" w:themeColor="text1"/>
        </w:rPr>
      </w:pPr>
      <w:r w:rsidRPr="00A42225">
        <w:rPr>
          <w:color w:val="000000" w:themeColor="text1"/>
        </w:rPr>
        <w:t xml:space="preserve">Модель функционирования результатов и достижения показателей федерального проекта </w:t>
      </w:r>
    </w:p>
    <w:p w:rsidR="008125AF" w:rsidRPr="00A42225" w:rsidRDefault="008125AF" w:rsidP="008125AF">
      <w:pPr>
        <w:spacing w:line="240" w:lineRule="auto"/>
        <w:ind w:left="720"/>
        <w:rPr>
          <w:color w:val="000000" w:themeColor="text1"/>
        </w:rPr>
      </w:pPr>
    </w:p>
    <w:p w:rsidR="008125AF" w:rsidRPr="00A42225" w:rsidRDefault="008125AF" w:rsidP="008125AF">
      <w:pPr>
        <w:ind w:firstLine="567"/>
        <w:rPr>
          <w:color w:val="000000" w:themeColor="text1"/>
        </w:rPr>
      </w:pPr>
      <w:r w:rsidRPr="00A42225">
        <w:rPr>
          <w:color w:val="000000" w:themeColor="text1"/>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 (далее – Указ) предусматривает снижение показателей смертности населения трудоспособного возраста (до 350 случаев на 100 тыс. населения), повышение ожидаемой продолжительности жизни до 78 лет (к 2030 году – до 80 лет), увеличение ожидаемой продолжительности здоровой жизни до 67 лет.</w:t>
      </w:r>
    </w:p>
    <w:p w:rsidR="008125AF" w:rsidRPr="00A42225" w:rsidRDefault="008125AF" w:rsidP="008125AF">
      <w:pPr>
        <w:ind w:firstLine="567"/>
        <w:contextualSpacing/>
        <w:rPr>
          <w:color w:val="000000" w:themeColor="text1"/>
        </w:rPr>
      </w:pPr>
      <w:r w:rsidRPr="00A42225">
        <w:rPr>
          <w:color w:val="000000" w:themeColor="text1"/>
        </w:rPr>
        <w:t xml:space="preserve">Достижение указанных целей возможно при массовом вовлечении граждан в практику здорового образа жизни и стимулирование отказ от вредных привычек, включая потребление алкоголя, табака и нерациональное питание. Увеличение доли граждан, ведущих ЗОЖ будет достигнуто за счет внедрения новой модели функционирования центров общественного здоровья. Новая модель предусматривает увеличение доли популяционной профилактики на муниципальном уровне за счет привлечения социально-ориентированных НКО и участников волонтерских движений. Профилактические мероприятия будут проводится по специально разработанным и адаптированным программам в организованных коллективах (учебные заведения, предприятия и пр.). Целью данных программ станет не только повышение информированности граждан по вопросу ведения ЗОЖ, но также мотивирование и помощь участникам программ в отказе от вредных привычек. Ранняя профилактика основных факторов риска неинфекционных заболеваний будет реализована за счет эффективных </w:t>
      </w:r>
      <w:proofErr w:type="spellStart"/>
      <w:r w:rsidRPr="00A42225">
        <w:rPr>
          <w:color w:val="000000" w:themeColor="text1"/>
        </w:rPr>
        <w:t>скринингов</w:t>
      </w:r>
      <w:proofErr w:type="spellEnd"/>
      <w:r w:rsidRPr="00A42225">
        <w:rPr>
          <w:color w:val="000000" w:themeColor="text1"/>
        </w:rPr>
        <w:t xml:space="preserve">. Новая модель центров общественного здоровья включает разработку нормативных правовых актов, направленных на упрощение отчетно-учетной документации. </w:t>
      </w:r>
    </w:p>
    <w:p w:rsidR="008125AF" w:rsidRPr="00A42225" w:rsidRDefault="008125AF" w:rsidP="008125AF">
      <w:pPr>
        <w:ind w:firstLine="567"/>
        <w:contextualSpacing/>
        <w:rPr>
          <w:color w:val="000000" w:themeColor="text1"/>
        </w:rPr>
      </w:pPr>
      <w:r w:rsidRPr="00A42225">
        <w:rPr>
          <w:color w:val="000000" w:themeColor="text1"/>
        </w:rPr>
        <w:t xml:space="preserve">Вместе с тем, данная модель не предусматривает создание новой инфраструктуры и существенного расширения штатной численности сотрудников центров общественного здоровья. </w:t>
      </w:r>
    </w:p>
    <w:p w:rsidR="008125AF" w:rsidRPr="00A42225" w:rsidRDefault="008125AF" w:rsidP="008125AF">
      <w:pPr>
        <w:spacing w:line="240" w:lineRule="auto"/>
        <w:ind w:firstLine="851"/>
        <w:rPr>
          <w:color w:val="000000" w:themeColor="text1"/>
        </w:rPr>
      </w:pPr>
      <w:r w:rsidRPr="00A42225">
        <w:rPr>
          <w:color w:val="000000" w:themeColor="text1"/>
        </w:rPr>
        <w:lastRenderedPageBreak/>
        <w:t xml:space="preserve">Увеличению доли населения, приверженного принципам здорового питания, снижению избыточного потребления сахара, соли и жира, будут способствовать </w:t>
      </w:r>
      <w:r w:rsidRPr="00A42225">
        <w:rPr>
          <w:rFonts w:eastAsia="Calibri"/>
          <w:color w:val="000000" w:themeColor="text1"/>
          <w:lang w:eastAsia="en-US"/>
        </w:rPr>
        <w:t xml:space="preserve">адресные информационные кампании с выбором наилучших каналов доведения информации до различных возрастных и социальных групп. </w:t>
      </w:r>
    </w:p>
    <w:p w:rsidR="008125AF" w:rsidRPr="00A42225" w:rsidRDefault="008125AF" w:rsidP="008125AF">
      <w:pPr>
        <w:ind w:firstLine="567"/>
        <w:contextualSpacing/>
        <w:rPr>
          <w:color w:val="000000" w:themeColor="text1"/>
        </w:rPr>
      </w:pPr>
      <w:r w:rsidRPr="00A42225">
        <w:rPr>
          <w:color w:val="000000" w:themeColor="text1"/>
        </w:rPr>
        <w:t xml:space="preserve">Кроме того, достижению показателей федерального проекта будет также способствовать внедрение системы мониторинга за состоянием питания различных групп населения в регионах; создание на базе ФБУЗ </w:t>
      </w:r>
      <w:proofErr w:type="spellStart"/>
      <w:r w:rsidRPr="00A42225">
        <w:rPr>
          <w:color w:val="000000" w:themeColor="text1"/>
        </w:rPr>
        <w:t>Роспотребнадзора</w:t>
      </w:r>
      <w:proofErr w:type="spellEnd"/>
      <w:r w:rsidRPr="00A42225">
        <w:rPr>
          <w:color w:val="000000" w:themeColor="text1"/>
        </w:rPr>
        <w:t xml:space="preserve"> 17-ти современных испытательных лабораторных центров с необходимым оборудованием для определения показателей качества пищевой продукции. Дальнейшее функционирование системы мониторинга, информационного ресурса, 17 центров лабораторного контроля и 5 научно-методических образовательных центров будет поддерживаться на уровне среднегодовых расходов, что позволит поддерживать достигнутые проектом результаты в части формирования среды, мотивирующей граждан к здоровому питанию, на должном уровне, продолжать на постоянной основе обеспечивать население информацией о качественных и безопасных пищевых продуктах. </w:t>
      </w:r>
    </w:p>
    <w:p w:rsidR="008125AF" w:rsidRPr="00A42225" w:rsidRDefault="008125AF" w:rsidP="008125AF">
      <w:pPr>
        <w:ind w:firstLine="567"/>
        <w:contextualSpacing/>
        <w:rPr>
          <w:color w:val="000000" w:themeColor="text1"/>
        </w:rPr>
      </w:pPr>
    </w:p>
    <w:p w:rsidR="008125AF" w:rsidRPr="00A42225" w:rsidRDefault="008125AF" w:rsidP="008125AF">
      <w:pPr>
        <w:spacing w:line="240" w:lineRule="auto"/>
        <w:jc w:val="center"/>
        <w:rPr>
          <w:color w:val="000000" w:themeColor="text1"/>
        </w:rPr>
      </w:pPr>
    </w:p>
    <w:p w:rsidR="008125AF" w:rsidRPr="00A42225" w:rsidRDefault="008125AF" w:rsidP="008125AF">
      <w:pPr>
        <w:spacing w:line="240" w:lineRule="auto"/>
        <w:jc w:val="center"/>
        <w:rPr>
          <w:color w:val="000000" w:themeColor="text1"/>
        </w:rPr>
      </w:pPr>
    </w:p>
    <w:p w:rsidR="008125AF" w:rsidRPr="00A42225" w:rsidRDefault="008125AF" w:rsidP="008125AF">
      <w:pPr>
        <w:spacing w:line="240" w:lineRule="auto"/>
        <w:jc w:val="center"/>
        <w:rPr>
          <w:color w:val="000000" w:themeColor="text1"/>
        </w:rPr>
      </w:pPr>
    </w:p>
    <w:p w:rsidR="008125AF" w:rsidRPr="00A42225" w:rsidRDefault="008125AF" w:rsidP="008125AF">
      <w:pPr>
        <w:spacing w:line="240" w:lineRule="auto"/>
        <w:jc w:val="center"/>
        <w:rPr>
          <w:color w:val="000000" w:themeColor="text1"/>
        </w:rPr>
      </w:pPr>
    </w:p>
    <w:p w:rsidR="008125AF" w:rsidRPr="00A42225" w:rsidRDefault="008125AF" w:rsidP="008125AF">
      <w:pPr>
        <w:spacing w:line="240" w:lineRule="auto"/>
        <w:jc w:val="center"/>
        <w:rPr>
          <w:color w:val="000000" w:themeColor="text1"/>
        </w:rPr>
      </w:pPr>
    </w:p>
    <w:p w:rsidR="008125AF" w:rsidRPr="00A42225" w:rsidRDefault="008125AF" w:rsidP="008125AF">
      <w:pPr>
        <w:spacing w:line="240" w:lineRule="auto"/>
        <w:jc w:val="center"/>
        <w:rPr>
          <w:color w:val="000000" w:themeColor="text1"/>
        </w:rPr>
      </w:pPr>
    </w:p>
    <w:p w:rsidR="008125AF" w:rsidRPr="00A42225" w:rsidRDefault="008125AF" w:rsidP="008125AF">
      <w:pPr>
        <w:spacing w:line="240" w:lineRule="auto"/>
        <w:jc w:val="center"/>
        <w:rPr>
          <w:color w:val="000000" w:themeColor="text1"/>
        </w:rPr>
      </w:pPr>
    </w:p>
    <w:p w:rsidR="008125AF" w:rsidRPr="00A42225" w:rsidRDefault="008125AF" w:rsidP="008125AF">
      <w:pPr>
        <w:spacing w:line="240" w:lineRule="auto"/>
        <w:jc w:val="center"/>
        <w:rPr>
          <w:color w:val="000000" w:themeColor="text1"/>
        </w:rPr>
      </w:pPr>
    </w:p>
    <w:p w:rsidR="008125AF" w:rsidRPr="00A42225" w:rsidRDefault="008125AF" w:rsidP="008125AF">
      <w:pPr>
        <w:rPr>
          <w:color w:val="000000" w:themeColor="text1"/>
        </w:rPr>
      </w:pPr>
      <w:r w:rsidRPr="00A42225">
        <w:rPr>
          <w:color w:val="000000" w:themeColor="text1"/>
        </w:rPr>
        <w:br w:type="page"/>
      </w:r>
    </w:p>
    <w:p w:rsidR="008125AF" w:rsidRPr="00A42225" w:rsidRDefault="008125AF" w:rsidP="008125AF">
      <w:pPr>
        <w:spacing w:line="240" w:lineRule="auto"/>
        <w:jc w:val="center"/>
        <w:rPr>
          <w:color w:val="000000" w:themeColor="text1"/>
        </w:rPr>
      </w:pPr>
      <w:r w:rsidRPr="00A42225">
        <w:rPr>
          <w:color w:val="000000" w:themeColor="text1"/>
        </w:rPr>
        <w:lastRenderedPageBreak/>
        <w:t>2. Методика расчета показателей федерального проекта</w:t>
      </w:r>
    </w:p>
    <w:p w:rsidR="008125AF" w:rsidRPr="00A42225" w:rsidRDefault="008125AF" w:rsidP="008125AF">
      <w:pPr>
        <w:spacing w:line="240" w:lineRule="auto"/>
        <w:jc w:val="center"/>
        <w:rPr>
          <w:color w:val="000000" w:themeColor="text1"/>
        </w:rPr>
      </w:pPr>
    </w:p>
    <w:tbl>
      <w:tblPr>
        <w:tblW w:w="500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3"/>
        <w:gridCol w:w="2713"/>
        <w:gridCol w:w="1513"/>
        <w:gridCol w:w="1719"/>
        <w:gridCol w:w="2066"/>
        <w:gridCol w:w="1850"/>
        <w:gridCol w:w="1993"/>
        <w:gridCol w:w="2173"/>
      </w:tblGrid>
      <w:tr w:rsidR="008125AF" w:rsidRPr="00A42225" w:rsidTr="00C14DED">
        <w:trPr>
          <w:trHeight w:val="341"/>
        </w:trPr>
        <w:tc>
          <w:tcPr>
            <w:tcW w:w="535" w:type="dxa"/>
            <w:shd w:val="clear" w:color="auto" w:fill="auto"/>
            <w:vAlign w:val="center"/>
          </w:tcPr>
          <w:p w:rsidR="008125AF" w:rsidRPr="00A42225" w:rsidRDefault="008125AF" w:rsidP="00C14DED">
            <w:pPr>
              <w:spacing w:line="240" w:lineRule="auto"/>
              <w:jc w:val="center"/>
              <w:rPr>
                <w:color w:val="000000" w:themeColor="text1"/>
              </w:rPr>
            </w:pPr>
            <w:r w:rsidRPr="00A42225">
              <w:rPr>
                <w:color w:val="000000" w:themeColor="text1"/>
              </w:rPr>
              <w:t>№ п/п</w:t>
            </w:r>
          </w:p>
        </w:tc>
        <w:tc>
          <w:tcPr>
            <w:tcW w:w="2726" w:type="dxa"/>
            <w:shd w:val="clear" w:color="auto" w:fill="auto"/>
            <w:vAlign w:val="center"/>
          </w:tcPr>
          <w:p w:rsidR="008125AF" w:rsidRPr="00A42225" w:rsidRDefault="008125AF" w:rsidP="00C14DED">
            <w:pPr>
              <w:spacing w:line="240" w:lineRule="auto"/>
              <w:jc w:val="center"/>
              <w:rPr>
                <w:color w:val="000000" w:themeColor="text1"/>
              </w:rPr>
            </w:pPr>
            <w:r w:rsidRPr="00A42225">
              <w:rPr>
                <w:color w:val="000000" w:themeColor="text1"/>
              </w:rPr>
              <w:t>Методика расчета</w:t>
            </w:r>
          </w:p>
        </w:tc>
        <w:tc>
          <w:tcPr>
            <w:tcW w:w="1520" w:type="dxa"/>
            <w:shd w:val="clear" w:color="auto" w:fill="auto"/>
            <w:vAlign w:val="center"/>
          </w:tcPr>
          <w:p w:rsidR="008125AF" w:rsidRPr="00A42225" w:rsidRDefault="008125AF" w:rsidP="00C14DED">
            <w:pPr>
              <w:spacing w:line="240" w:lineRule="auto"/>
              <w:jc w:val="center"/>
              <w:rPr>
                <w:color w:val="000000" w:themeColor="text1"/>
              </w:rPr>
            </w:pPr>
            <w:r w:rsidRPr="00A42225">
              <w:rPr>
                <w:color w:val="000000" w:themeColor="text1"/>
              </w:rPr>
              <w:t>Базовые показатели</w:t>
            </w:r>
          </w:p>
        </w:tc>
        <w:tc>
          <w:tcPr>
            <w:tcW w:w="1727" w:type="dxa"/>
            <w:shd w:val="clear" w:color="auto" w:fill="auto"/>
            <w:vAlign w:val="center"/>
          </w:tcPr>
          <w:p w:rsidR="008125AF" w:rsidRPr="00A42225" w:rsidRDefault="008125AF" w:rsidP="00C14DED">
            <w:pPr>
              <w:spacing w:line="240" w:lineRule="auto"/>
              <w:jc w:val="center"/>
              <w:rPr>
                <w:color w:val="000000" w:themeColor="text1"/>
              </w:rPr>
            </w:pPr>
            <w:r w:rsidRPr="00A42225">
              <w:rPr>
                <w:color w:val="000000" w:themeColor="text1"/>
              </w:rPr>
              <w:t>Источник данных</w:t>
            </w:r>
          </w:p>
        </w:tc>
        <w:tc>
          <w:tcPr>
            <w:tcW w:w="2076" w:type="dxa"/>
            <w:shd w:val="clear" w:color="auto" w:fill="auto"/>
            <w:vAlign w:val="center"/>
          </w:tcPr>
          <w:p w:rsidR="008125AF" w:rsidRPr="00A42225" w:rsidRDefault="008125AF" w:rsidP="00C14DED">
            <w:pPr>
              <w:spacing w:line="240" w:lineRule="auto"/>
              <w:jc w:val="center"/>
              <w:rPr>
                <w:color w:val="000000" w:themeColor="text1"/>
              </w:rPr>
            </w:pPr>
            <w:r w:rsidRPr="00A42225">
              <w:rPr>
                <w:color w:val="000000" w:themeColor="text1"/>
              </w:rPr>
              <w:t xml:space="preserve">Ответственный за сбор данных </w:t>
            </w:r>
          </w:p>
        </w:tc>
        <w:tc>
          <w:tcPr>
            <w:tcW w:w="1859" w:type="dxa"/>
            <w:shd w:val="clear" w:color="auto" w:fill="auto"/>
            <w:vAlign w:val="center"/>
          </w:tcPr>
          <w:p w:rsidR="008125AF" w:rsidRPr="00A42225" w:rsidRDefault="008125AF" w:rsidP="00C14DED">
            <w:pPr>
              <w:spacing w:line="240" w:lineRule="auto"/>
              <w:jc w:val="center"/>
              <w:rPr>
                <w:color w:val="000000" w:themeColor="text1"/>
              </w:rPr>
            </w:pPr>
            <w:r w:rsidRPr="00A42225">
              <w:rPr>
                <w:color w:val="000000" w:themeColor="text1"/>
              </w:rPr>
              <w:t>Уровень агрегирования информации</w:t>
            </w:r>
          </w:p>
        </w:tc>
        <w:tc>
          <w:tcPr>
            <w:tcW w:w="2002" w:type="dxa"/>
            <w:shd w:val="clear" w:color="auto" w:fill="auto"/>
            <w:vAlign w:val="center"/>
          </w:tcPr>
          <w:p w:rsidR="008125AF" w:rsidRPr="00A42225" w:rsidRDefault="008125AF" w:rsidP="00C14DED">
            <w:pPr>
              <w:spacing w:line="240" w:lineRule="auto"/>
              <w:jc w:val="center"/>
              <w:rPr>
                <w:color w:val="000000" w:themeColor="text1"/>
              </w:rPr>
            </w:pPr>
            <w:r w:rsidRPr="00A42225">
              <w:rPr>
                <w:color w:val="000000" w:themeColor="text1"/>
              </w:rPr>
              <w:t>Временные характеристики</w:t>
            </w:r>
          </w:p>
        </w:tc>
        <w:tc>
          <w:tcPr>
            <w:tcW w:w="2183" w:type="dxa"/>
            <w:shd w:val="clear" w:color="auto" w:fill="auto"/>
            <w:vAlign w:val="center"/>
          </w:tcPr>
          <w:p w:rsidR="008125AF" w:rsidRPr="00A42225" w:rsidRDefault="008125AF" w:rsidP="00C14DED">
            <w:pPr>
              <w:spacing w:line="240" w:lineRule="auto"/>
              <w:jc w:val="center"/>
              <w:rPr>
                <w:color w:val="000000" w:themeColor="text1"/>
              </w:rPr>
            </w:pPr>
            <w:r w:rsidRPr="00A42225">
              <w:rPr>
                <w:color w:val="000000" w:themeColor="text1"/>
              </w:rPr>
              <w:t>Дополнительная информация</w:t>
            </w:r>
          </w:p>
        </w:tc>
      </w:tr>
      <w:tr w:rsidR="008125AF" w:rsidRPr="00A42225" w:rsidTr="00C14DED">
        <w:trPr>
          <w:trHeight w:val="341"/>
        </w:trPr>
        <w:tc>
          <w:tcPr>
            <w:tcW w:w="14628" w:type="dxa"/>
            <w:gridSpan w:val="8"/>
            <w:shd w:val="clear" w:color="auto" w:fill="auto"/>
            <w:vAlign w:val="center"/>
          </w:tcPr>
          <w:p w:rsidR="008125AF" w:rsidRPr="00A42225" w:rsidRDefault="008125AF" w:rsidP="00C14DED">
            <w:pPr>
              <w:pBdr>
                <w:top w:val="nil"/>
                <w:left w:val="nil"/>
                <w:bottom w:val="nil"/>
                <w:right w:val="nil"/>
                <w:between w:val="nil"/>
              </w:pBdr>
              <w:spacing w:line="240" w:lineRule="auto"/>
              <w:jc w:val="left"/>
              <w:rPr>
                <w:color w:val="000000" w:themeColor="text1"/>
              </w:rPr>
            </w:pPr>
            <w:r w:rsidRPr="00A42225">
              <w:rPr>
                <w:color w:val="000000" w:themeColor="text1"/>
              </w:rPr>
              <w:t xml:space="preserve">Смертность мужчин в возрасте 16-59 лет (на 100 тыс. населения) </w:t>
            </w:r>
          </w:p>
        </w:tc>
      </w:tr>
      <w:tr w:rsidR="008125AF" w:rsidRPr="00A42225" w:rsidTr="00C14DED">
        <w:trPr>
          <w:trHeight w:val="341"/>
        </w:trPr>
        <w:tc>
          <w:tcPr>
            <w:tcW w:w="535" w:type="dxa"/>
            <w:shd w:val="clear" w:color="auto" w:fill="auto"/>
          </w:tcPr>
          <w:p w:rsidR="008125AF" w:rsidRPr="00A42225" w:rsidRDefault="008125AF" w:rsidP="00C14DED">
            <w:pPr>
              <w:spacing w:line="240" w:lineRule="auto"/>
              <w:jc w:val="center"/>
              <w:rPr>
                <w:color w:val="000000" w:themeColor="text1"/>
              </w:rPr>
            </w:pPr>
            <w:r w:rsidRPr="00A42225">
              <w:rPr>
                <w:color w:val="000000" w:themeColor="text1"/>
              </w:rPr>
              <w:t>1.</w:t>
            </w:r>
          </w:p>
        </w:tc>
        <w:tc>
          <w:tcPr>
            <w:tcW w:w="2726" w:type="dxa"/>
            <w:shd w:val="clear" w:color="auto" w:fill="auto"/>
          </w:tcPr>
          <w:p w:rsidR="008125AF" w:rsidRPr="00A42225" w:rsidRDefault="008125AF" w:rsidP="00C14DED">
            <w:pPr>
              <w:spacing w:line="240" w:lineRule="auto"/>
              <w:ind w:firstLine="709"/>
              <w:rPr>
                <w:color w:val="000000" w:themeColor="text1"/>
              </w:rPr>
            </w:pPr>
            <w:r w:rsidRPr="00A42225">
              <w:rPr>
                <w:color w:val="000000" w:themeColor="text1"/>
              </w:rPr>
              <w:t>Отношение абсолютного числа умерших в трудоспособном возрасте (</w:t>
            </w:r>
            <w:proofErr w:type="spellStart"/>
            <w:r w:rsidRPr="00A42225">
              <w:rPr>
                <w:i/>
                <w:color w:val="000000" w:themeColor="text1"/>
              </w:rPr>
              <w:t>M</w:t>
            </w:r>
            <w:r w:rsidRPr="00A42225">
              <w:rPr>
                <w:i/>
                <w:color w:val="000000" w:themeColor="text1"/>
                <w:vertAlign w:val="subscript"/>
              </w:rPr>
              <w:t>x</w:t>
            </w:r>
            <w:proofErr w:type="spellEnd"/>
            <w:r w:rsidRPr="00A42225">
              <w:rPr>
                <w:color w:val="000000" w:themeColor="text1"/>
              </w:rPr>
              <w:t>) за период к среднегодовой численности населения в трудоспособном возрасте (</w:t>
            </w:r>
            <w:r w:rsidRPr="00A42225">
              <w:rPr>
                <w:color w:val="000000" w:themeColor="text1"/>
                <w:position w:val="-10"/>
              </w:rPr>
              <w:object w:dxaOrig="3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75pt" o:ole="" fillcolor="window">
                  <v:imagedata r:id="rId7" o:title=""/>
                </v:shape>
                <o:OLEObject Type="Embed" ProgID="Equation.3" ShapeID="_x0000_i1025" DrawAspect="Content" ObjectID="_1609854060" r:id="rId8"/>
              </w:object>
            </w:r>
            <w:r w:rsidRPr="00A42225">
              <w:rPr>
                <w:color w:val="000000" w:themeColor="text1"/>
              </w:rPr>
              <w:t>):</w:t>
            </w:r>
          </w:p>
          <w:p w:rsidR="008125AF" w:rsidRPr="00A42225" w:rsidRDefault="008125AF" w:rsidP="00C14DED">
            <w:pPr>
              <w:spacing w:line="240" w:lineRule="auto"/>
              <w:ind w:firstLine="709"/>
              <w:rPr>
                <w:color w:val="000000" w:themeColor="text1"/>
              </w:rPr>
            </w:pPr>
          </w:p>
          <w:p w:rsidR="008125AF" w:rsidRPr="00A42225" w:rsidRDefault="008125AF" w:rsidP="00C14DED">
            <w:pPr>
              <w:spacing w:line="240" w:lineRule="auto"/>
              <w:ind w:firstLine="709"/>
              <w:rPr>
                <w:i/>
                <w:color w:val="000000" w:themeColor="text1"/>
              </w:rPr>
            </w:pPr>
            <w:r w:rsidRPr="00A42225">
              <w:rPr>
                <w:i/>
                <w:color w:val="000000" w:themeColor="text1"/>
                <w:position w:val="-32"/>
              </w:rPr>
              <w:object w:dxaOrig="2180" w:dyaOrig="760">
                <v:shape id="_x0000_i1026" type="#_x0000_t75" style="width:108.75pt;height:38.25pt" o:ole="" fillcolor="window">
                  <v:imagedata r:id="rId9" o:title=""/>
                </v:shape>
                <o:OLEObject Type="Embed" ProgID="Equation.3" ShapeID="_x0000_i1026" DrawAspect="Content" ObjectID="_1609854061" r:id="rId10"/>
              </w:object>
            </w:r>
            <w:r w:rsidRPr="00A42225">
              <w:rPr>
                <w:i/>
                <w:color w:val="000000" w:themeColor="text1"/>
              </w:rPr>
              <w:t>,</w:t>
            </w:r>
          </w:p>
          <w:p w:rsidR="008125AF" w:rsidRPr="00A42225" w:rsidRDefault="008125AF" w:rsidP="00C14DED">
            <w:pPr>
              <w:spacing w:line="240" w:lineRule="auto"/>
              <w:ind w:firstLine="709"/>
              <w:rPr>
                <w:i/>
                <w:color w:val="000000" w:themeColor="text1"/>
              </w:rPr>
            </w:pPr>
          </w:p>
          <w:p w:rsidR="008125AF" w:rsidRPr="00A42225" w:rsidRDefault="008125AF" w:rsidP="00C14DED">
            <w:pPr>
              <w:spacing w:line="240" w:lineRule="auto"/>
              <w:ind w:firstLine="709"/>
              <w:rPr>
                <w:rFonts w:eastAsia="MS Mincho"/>
                <w:color w:val="000000" w:themeColor="text1"/>
              </w:rPr>
            </w:pPr>
            <w:r w:rsidRPr="00A42225">
              <w:rPr>
                <w:rFonts w:eastAsia="MS Mincho"/>
                <w:color w:val="000000" w:themeColor="text1"/>
              </w:rPr>
              <w:t>где,</w:t>
            </w:r>
          </w:p>
          <w:p w:rsidR="008125AF" w:rsidRPr="00A42225" w:rsidRDefault="008125AF" w:rsidP="00C14DED">
            <w:pPr>
              <w:spacing w:line="240" w:lineRule="auto"/>
              <w:ind w:firstLine="709"/>
              <w:rPr>
                <w:rFonts w:eastAsia="MS Mincho"/>
                <w:color w:val="000000" w:themeColor="text1"/>
              </w:rPr>
            </w:pPr>
            <w:r w:rsidRPr="00A42225">
              <w:rPr>
                <w:rFonts w:eastAsia="MS Mincho"/>
                <w:color w:val="000000" w:themeColor="text1"/>
              </w:rPr>
              <w:t>х – возраст;</w:t>
            </w:r>
          </w:p>
          <w:p w:rsidR="008125AF" w:rsidRPr="00A42225" w:rsidRDefault="008125AF" w:rsidP="00C14DED">
            <w:pPr>
              <w:spacing w:line="240" w:lineRule="auto"/>
              <w:ind w:firstLine="709"/>
              <w:rPr>
                <w:rFonts w:eastAsia="MS Mincho"/>
                <w:color w:val="000000" w:themeColor="text1"/>
              </w:rPr>
            </w:pPr>
            <w:r w:rsidRPr="00A42225">
              <w:rPr>
                <w:rFonts w:eastAsia="MS Mincho"/>
                <w:color w:val="000000" w:themeColor="text1"/>
                <w:lang w:val="en-US"/>
              </w:rPr>
              <w:t>m</w:t>
            </w:r>
            <w:r w:rsidRPr="00A42225">
              <w:rPr>
                <w:rFonts w:eastAsia="MS Mincho"/>
                <w:color w:val="000000" w:themeColor="text1"/>
                <w:vertAlign w:val="subscript"/>
              </w:rPr>
              <w:t>х</w:t>
            </w:r>
            <w:r w:rsidRPr="00A42225">
              <w:rPr>
                <w:rFonts w:eastAsia="MS Mincho"/>
                <w:color w:val="000000" w:themeColor="text1"/>
              </w:rPr>
              <w:t xml:space="preserve"> – коэффициент смертности населения в трудоспособном </w:t>
            </w:r>
            <w:r w:rsidRPr="00A42225">
              <w:rPr>
                <w:rFonts w:eastAsia="MS Mincho"/>
                <w:color w:val="000000" w:themeColor="text1"/>
              </w:rPr>
              <w:lastRenderedPageBreak/>
              <w:t>возрасте (мужчины в возрасте 16-59 лет, женщины – 16-54 года);</w:t>
            </w:r>
          </w:p>
          <w:p w:rsidR="008125AF" w:rsidRPr="00A42225" w:rsidRDefault="008125AF" w:rsidP="00C14DED">
            <w:pPr>
              <w:spacing w:line="240" w:lineRule="auto"/>
              <w:ind w:firstLine="709"/>
              <w:rPr>
                <w:rFonts w:eastAsia="MS Mincho"/>
                <w:color w:val="000000" w:themeColor="text1"/>
              </w:rPr>
            </w:pPr>
            <w:proofErr w:type="spellStart"/>
            <w:r w:rsidRPr="00A42225">
              <w:rPr>
                <w:rFonts w:eastAsia="MS Mincho"/>
                <w:color w:val="000000" w:themeColor="text1"/>
              </w:rPr>
              <w:t>М</w:t>
            </w:r>
            <w:r w:rsidRPr="00A42225">
              <w:rPr>
                <w:rFonts w:eastAsia="MS Mincho"/>
                <w:color w:val="000000" w:themeColor="text1"/>
                <w:vertAlign w:val="subscript"/>
              </w:rPr>
              <w:t>х</w:t>
            </w:r>
            <w:proofErr w:type="spellEnd"/>
            <w:r w:rsidRPr="00A42225">
              <w:rPr>
                <w:rFonts w:eastAsia="MS Mincho"/>
                <w:color w:val="000000" w:themeColor="text1"/>
              </w:rPr>
              <w:t xml:space="preserve"> – число умерших в трудоспособном возрасте;</w:t>
            </w:r>
          </w:p>
          <w:p w:rsidR="008125AF" w:rsidRPr="00A42225" w:rsidRDefault="008125AF" w:rsidP="00C14DED">
            <w:pPr>
              <w:spacing w:line="240" w:lineRule="auto"/>
              <w:ind w:firstLine="709"/>
              <w:rPr>
                <w:rFonts w:eastAsia="MS Mincho"/>
                <w:color w:val="000000" w:themeColor="text1"/>
              </w:rPr>
            </w:pPr>
            <w:r w:rsidRPr="00A42225">
              <w:rPr>
                <w:rFonts w:eastAsia="MS Mincho"/>
                <w:color w:val="000000" w:themeColor="text1"/>
                <w:lang w:val="en-US"/>
              </w:rPr>
              <w:t>S</w:t>
            </w:r>
            <w:r w:rsidRPr="00A42225">
              <w:rPr>
                <w:rFonts w:eastAsia="MS Mincho"/>
                <w:color w:val="000000" w:themeColor="text1"/>
                <w:vertAlign w:val="subscript"/>
              </w:rPr>
              <w:t xml:space="preserve">x </w:t>
            </w:r>
            <w:r w:rsidRPr="00A42225">
              <w:rPr>
                <w:rFonts w:eastAsia="MS Mincho"/>
                <w:color w:val="000000" w:themeColor="text1"/>
              </w:rPr>
              <w:t>– среднегодовая численность населения в трудоспособном возрасте.</w:t>
            </w:r>
          </w:p>
          <w:p w:rsidR="008125AF" w:rsidRPr="00A42225" w:rsidRDefault="008125AF" w:rsidP="00C14DED">
            <w:pPr>
              <w:spacing w:line="240" w:lineRule="auto"/>
              <w:rPr>
                <w:color w:val="000000" w:themeColor="text1"/>
              </w:rPr>
            </w:pPr>
          </w:p>
        </w:tc>
        <w:tc>
          <w:tcPr>
            <w:tcW w:w="1520" w:type="dxa"/>
            <w:shd w:val="clear" w:color="auto" w:fill="auto"/>
          </w:tcPr>
          <w:p w:rsidR="008125AF" w:rsidRPr="00A42225" w:rsidRDefault="008125AF" w:rsidP="00C14DED">
            <w:pPr>
              <w:spacing w:line="240" w:lineRule="auto"/>
              <w:rPr>
                <w:color w:val="000000" w:themeColor="text1"/>
              </w:rPr>
            </w:pPr>
            <w:r w:rsidRPr="00A42225">
              <w:rPr>
                <w:color w:val="000000" w:themeColor="text1"/>
              </w:rPr>
              <w:lastRenderedPageBreak/>
              <w:t xml:space="preserve">Коэффициенты смертности мужского населения в возрасте - 16-59 лет, в течение календарного года к среднегодовой численности лиц данного </w:t>
            </w:r>
            <w:proofErr w:type="gramStart"/>
            <w:r w:rsidRPr="00A42225">
              <w:rPr>
                <w:color w:val="000000" w:themeColor="text1"/>
              </w:rPr>
              <w:t>возраста по текущей оценке</w:t>
            </w:r>
            <w:proofErr w:type="gramEnd"/>
            <w:r w:rsidRPr="00A42225">
              <w:rPr>
                <w:color w:val="000000" w:themeColor="text1"/>
              </w:rPr>
              <w:t xml:space="preserve"> численности населения. </w:t>
            </w:r>
          </w:p>
        </w:tc>
        <w:tc>
          <w:tcPr>
            <w:tcW w:w="1727" w:type="dxa"/>
            <w:shd w:val="clear" w:color="auto" w:fill="auto"/>
          </w:tcPr>
          <w:p w:rsidR="008125AF" w:rsidRPr="00A42225" w:rsidRDefault="008125AF" w:rsidP="00C14DED">
            <w:pPr>
              <w:spacing w:line="240" w:lineRule="auto"/>
              <w:rPr>
                <w:color w:val="000000" w:themeColor="text1"/>
              </w:rPr>
            </w:pPr>
            <w:r w:rsidRPr="00A42225">
              <w:rPr>
                <w:color w:val="000000" w:themeColor="text1"/>
              </w:rPr>
              <w:t>Форма №1-У "Сведения об умерших".</w:t>
            </w:r>
          </w:p>
        </w:tc>
        <w:tc>
          <w:tcPr>
            <w:tcW w:w="2076" w:type="dxa"/>
            <w:shd w:val="clear" w:color="auto" w:fill="auto"/>
          </w:tcPr>
          <w:p w:rsidR="008125AF" w:rsidRPr="00A42225" w:rsidRDefault="008125AF" w:rsidP="00C14DED">
            <w:pPr>
              <w:spacing w:line="240" w:lineRule="auto"/>
              <w:rPr>
                <w:color w:val="000000" w:themeColor="text1"/>
              </w:rPr>
            </w:pPr>
            <w:r w:rsidRPr="00A42225">
              <w:rPr>
                <w:color w:val="000000" w:themeColor="text1"/>
              </w:rPr>
              <w:t>Минздрав России,</w:t>
            </w:r>
          </w:p>
          <w:p w:rsidR="008125AF" w:rsidRPr="00A42225" w:rsidRDefault="008125AF" w:rsidP="00C14DED">
            <w:pPr>
              <w:spacing w:line="240" w:lineRule="auto"/>
              <w:rPr>
                <w:color w:val="000000" w:themeColor="text1"/>
              </w:rPr>
            </w:pPr>
            <w:r w:rsidRPr="00A42225">
              <w:rPr>
                <w:color w:val="000000" w:themeColor="text1"/>
              </w:rPr>
              <w:t>Росстат</w:t>
            </w:r>
          </w:p>
        </w:tc>
        <w:tc>
          <w:tcPr>
            <w:tcW w:w="1859" w:type="dxa"/>
            <w:shd w:val="clear" w:color="auto" w:fill="auto"/>
          </w:tcPr>
          <w:p w:rsidR="008125AF" w:rsidRPr="00A42225" w:rsidRDefault="008125AF" w:rsidP="00C14DED">
            <w:pPr>
              <w:spacing w:line="240" w:lineRule="auto"/>
              <w:rPr>
                <w:color w:val="000000" w:themeColor="text1"/>
              </w:rPr>
            </w:pPr>
            <w:r w:rsidRPr="00A42225">
              <w:rPr>
                <w:color w:val="000000" w:themeColor="text1"/>
              </w:rPr>
              <w:t>По Российской Федерации;</w:t>
            </w:r>
          </w:p>
          <w:p w:rsidR="008125AF" w:rsidRPr="00A42225" w:rsidRDefault="008125AF" w:rsidP="00C14DED">
            <w:pPr>
              <w:spacing w:line="240" w:lineRule="auto"/>
              <w:rPr>
                <w:color w:val="000000" w:themeColor="text1"/>
              </w:rPr>
            </w:pPr>
            <w:r w:rsidRPr="00A42225">
              <w:rPr>
                <w:color w:val="000000" w:themeColor="text1"/>
              </w:rPr>
              <w:t>по субъектам Российской Федерации</w:t>
            </w:r>
          </w:p>
        </w:tc>
        <w:tc>
          <w:tcPr>
            <w:tcW w:w="2002" w:type="dxa"/>
            <w:shd w:val="clear" w:color="auto" w:fill="auto"/>
          </w:tcPr>
          <w:p w:rsidR="008125AF" w:rsidRPr="00A42225" w:rsidRDefault="008125AF" w:rsidP="00C14DED">
            <w:pPr>
              <w:spacing w:line="240" w:lineRule="auto"/>
              <w:rPr>
                <w:color w:val="000000" w:themeColor="text1"/>
              </w:rPr>
            </w:pPr>
            <w:r w:rsidRPr="00A42225">
              <w:rPr>
                <w:color w:val="000000" w:themeColor="text1"/>
              </w:rPr>
              <w:t>Годовая</w:t>
            </w:r>
          </w:p>
        </w:tc>
        <w:tc>
          <w:tcPr>
            <w:tcW w:w="2183" w:type="dxa"/>
            <w:shd w:val="clear" w:color="auto" w:fill="auto"/>
          </w:tcPr>
          <w:p w:rsidR="008125AF" w:rsidRPr="00A42225" w:rsidRDefault="008125AF" w:rsidP="00C14DED">
            <w:pPr>
              <w:spacing w:line="240" w:lineRule="auto"/>
              <w:rPr>
                <w:color w:val="000000" w:themeColor="text1"/>
              </w:rPr>
            </w:pPr>
            <w:r w:rsidRPr="00A42225">
              <w:rPr>
                <w:color w:val="000000" w:themeColor="text1"/>
              </w:rPr>
              <w:t>-</w:t>
            </w:r>
          </w:p>
        </w:tc>
      </w:tr>
      <w:tr w:rsidR="008125AF" w:rsidRPr="00A42225" w:rsidTr="00C14DED">
        <w:trPr>
          <w:trHeight w:val="341"/>
        </w:trPr>
        <w:tc>
          <w:tcPr>
            <w:tcW w:w="14628" w:type="dxa"/>
            <w:gridSpan w:val="8"/>
            <w:shd w:val="clear" w:color="auto" w:fill="auto"/>
            <w:vAlign w:val="center"/>
          </w:tcPr>
          <w:p w:rsidR="008125AF" w:rsidRPr="00A42225" w:rsidRDefault="008125AF" w:rsidP="00C14DED">
            <w:pPr>
              <w:pBdr>
                <w:top w:val="nil"/>
                <w:left w:val="nil"/>
                <w:bottom w:val="nil"/>
                <w:right w:val="nil"/>
                <w:between w:val="nil"/>
              </w:pBdr>
              <w:spacing w:line="240" w:lineRule="auto"/>
              <w:jc w:val="left"/>
              <w:rPr>
                <w:color w:val="000000" w:themeColor="text1"/>
              </w:rPr>
            </w:pPr>
            <w:r w:rsidRPr="00A42225">
              <w:rPr>
                <w:color w:val="000000" w:themeColor="text1"/>
              </w:rPr>
              <w:t xml:space="preserve">Смертность </w:t>
            </w:r>
            <w:proofErr w:type="spellStart"/>
            <w:r w:rsidRPr="00A42225">
              <w:rPr>
                <w:color w:val="000000" w:themeColor="text1"/>
              </w:rPr>
              <w:t>женчин</w:t>
            </w:r>
            <w:proofErr w:type="spellEnd"/>
            <w:r w:rsidRPr="00A42225">
              <w:rPr>
                <w:color w:val="000000" w:themeColor="text1"/>
              </w:rPr>
              <w:t xml:space="preserve"> в возрасте 16-54 лет (на 100 тыс. населения) </w:t>
            </w:r>
          </w:p>
        </w:tc>
      </w:tr>
      <w:tr w:rsidR="008125AF" w:rsidRPr="00A42225" w:rsidTr="00C14DED">
        <w:trPr>
          <w:trHeight w:val="341"/>
        </w:trPr>
        <w:tc>
          <w:tcPr>
            <w:tcW w:w="535" w:type="dxa"/>
            <w:shd w:val="clear" w:color="auto" w:fill="auto"/>
          </w:tcPr>
          <w:p w:rsidR="008125AF" w:rsidRPr="00A42225" w:rsidRDefault="008125AF" w:rsidP="00C14DED">
            <w:pPr>
              <w:spacing w:line="240" w:lineRule="auto"/>
              <w:jc w:val="center"/>
              <w:rPr>
                <w:color w:val="000000" w:themeColor="text1"/>
              </w:rPr>
            </w:pPr>
            <w:r w:rsidRPr="00A42225">
              <w:rPr>
                <w:color w:val="000000" w:themeColor="text1"/>
              </w:rPr>
              <w:t>2.</w:t>
            </w:r>
          </w:p>
        </w:tc>
        <w:tc>
          <w:tcPr>
            <w:tcW w:w="2726" w:type="dxa"/>
            <w:shd w:val="clear" w:color="auto" w:fill="auto"/>
          </w:tcPr>
          <w:p w:rsidR="008125AF" w:rsidRPr="00A42225" w:rsidRDefault="008125AF" w:rsidP="00C14DED">
            <w:pPr>
              <w:spacing w:line="240" w:lineRule="auto"/>
              <w:ind w:firstLine="709"/>
              <w:rPr>
                <w:color w:val="000000" w:themeColor="text1"/>
              </w:rPr>
            </w:pPr>
            <w:r w:rsidRPr="00A42225">
              <w:rPr>
                <w:color w:val="000000" w:themeColor="text1"/>
              </w:rPr>
              <w:t>Отношение абсолютного числа умерших в трудоспособном возрасте (</w:t>
            </w:r>
            <w:proofErr w:type="spellStart"/>
            <w:r w:rsidRPr="00A42225">
              <w:rPr>
                <w:i/>
                <w:color w:val="000000" w:themeColor="text1"/>
              </w:rPr>
              <w:t>M</w:t>
            </w:r>
            <w:r w:rsidRPr="00A42225">
              <w:rPr>
                <w:i/>
                <w:color w:val="000000" w:themeColor="text1"/>
                <w:vertAlign w:val="subscript"/>
              </w:rPr>
              <w:t>x</w:t>
            </w:r>
            <w:proofErr w:type="spellEnd"/>
            <w:r w:rsidRPr="00A42225">
              <w:rPr>
                <w:color w:val="000000" w:themeColor="text1"/>
              </w:rPr>
              <w:t>) за период к среднегодовой численности населения в трудоспособном возрасте (</w:t>
            </w:r>
            <w:r w:rsidRPr="00A42225">
              <w:rPr>
                <w:color w:val="000000" w:themeColor="text1"/>
                <w:position w:val="-10"/>
              </w:rPr>
              <w:object w:dxaOrig="360" w:dyaOrig="380">
                <v:shape id="_x0000_i1027" type="#_x0000_t75" style="width:18.75pt;height:18.75pt" o:ole="" fillcolor="window">
                  <v:imagedata r:id="rId7" o:title=""/>
                </v:shape>
                <o:OLEObject Type="Embed" ProgID="Equation.3" ShapeID="_x0000_i1027" DrawAspect="Content" ObjectID="_1609854062" r:id="rId11"/>
              </w:object>
            </w:r>
            <w:r w:rsidRPr="00A42225">
              <w:rPr>
                <w:color w:val="000000" w:themeColor="text1"/>
              </w:rPr>
              <w:t>):</w:t>
            </w:r>
          </w:p>
          <w:p w:rsidR="008125AF" w:rsidRPr="00A42225" w:rsidRDefault="008125AF" w:rsidP="00C14DED">
            <w:pPr>
              <w:spacing w:line="240" w:lineRule="auto"/>
              <w:ind w:firstLine="709"/>
              <w:rPr>
                <w:color w:val="000000" w:themeColor="text1"/>
              </w:rPr>
            </w:pPr>
          </w:p>
          <w:p w:rsidR="008125AF" w:rsidRPr="00A42225" w:rsidRDefault="008125AF" w:rsidP="00C14DED">
            <w:pPr>
              <w:spacing w:line="240" w:lineRule="auto"/>
              <w:ind w:firstLine="709"/>
              <w:rPr>
                <w:i/>
                <w:color w:val="000000" w:themeColor="text1"/>
              </w:rPr>
            </w:pPr>
            <w:r w:rsidRPr="00A42225">
              <w:rPr>
                <w:i/>
                <w:color w:val="000000" w:themeColor="text1"/>
                <w:position w:val="-32"/>
              </w:rPr>
              <w:object w:dxaOrig="2180" w:dyaOrig="760">
                <v:shape id="_x0000_i1028" type="#_x0000_t75" style="width:108.75pt;height:38.25pt" o:ole="" fillcolor="window">
                  <v:imagedata r:id="rId9" o:title=""/>
                </v:shape>
                <o:OLEObject Type="Embed" ProgID="Equation.3" ShapeID="_x0000_i1028" DrawAspect="Content" ObjectID="_1609854063" r:id="rId12"/>
              </w:object>
            </w:r>
            <w:r w:rsidRPr="00A42225">
              <w:rPr>
                <w:i/>
                <w:color w:val="000000" w:themeColor="text1"/>
              </w:rPr>
              <w:t>,</w:t>
            </w:r>
          </w:p>
          <w:p w:rsidR="008125AF" w:rsidRPr="00A42225" w:rsidRDefault="008125AF" w:rsidP="00C14DED">
            <w:pPr>
              <w:spacing w:line="240" w:lineRule="auto"/>
              <w:ind w:firstLine="709"/>
              <w:rPr>
                <w:i/>
                <w:color w:val="000000" w:themeColor="text1"/>
              </w:rPr>
            </w:pPr>
          </w:p>
          <w:p w:rsidR="008125AF" w:rsidRPr="00A42225" w:rsidRDefault="008125AF" w:rsidP="00C14DED">
            <w:pPr>
              <w:spacing w:line="240" w:lineRule="auto"/>
              <w:ind w:firstLine="709"/>
              <w:rPr>
                <w:rFonts w:eastAsia="MS Mincho"/>
                <w:color w:val="000000" w:themeColor="text1"/>
              </w:rPr>
            </w:pPr>
            <w:r w:rsidRPr="00A42225">
              <w:rPr>
                <w:rFonts w:eastAsia="MS Mincho"/>
                <w:color w:val="000000" w:themeColor="text1"/>
              </w:rPr>
              <w:t>где,</w:t>
            </w:r>
          </w:p>
          <w:p w:rsidR="008125AF" w:rsidRPr="00A42225" w:rsidRDefault="008125AF" w:rsidP="00C14DED">
            <w:pPr>
              <w:spacing w:line="240" w:lineRule="auto"/>
              <w:ind w:firstLine="709"/>
              <w:rPr>
                <w:rFonts w:eastAsia="MS Mincho"/>
                <w:color w:val="000000" w:themeColor="text1"/>
              </w:rPr>
            </w:pPr>
            <w:r w:rsidRPr="00A42225">
              <w:rPr>
                <w:rFonts w:eastAsia="MS Mincho"/>
                <w:color w:val="000000" w:themeColor="text1"/>
              </w:rPr>
              <w:t>х – возраст;</w:t>
            </w:r>
          </w:p>
          <w:p w:rsidR="008125AF" w:rsidRPr="00A42225" w:rsidRDefault="008125AF" w:rsidP="00C14DED">
            <w:pPr>
              <w:spacing w:line="240" w:lineRule="auto"/>
              <w:ind w:firstLine="709"/>
              <w:rPr>
                <w:rFonts w:eastAsia="MS Mincho"/>
                <w:color w:val="000000" w:themeColor="text1"/>
              </w:rPr>
            </w:pPr>
            <w:r w:rsidRPr="00A42225">
              <w:rPr>
                <w:rFonts w:eastAsia="MS Mincho"/>
                <w:color w:val="000000" w:themeColor="text1"/>
                <w:lang w:val="en-US"/>
              </w:rPr>
              <w:t>m</w:t>
            </w:r>
            <w:r w:rsidRPr="00A42225">
              <w:rPr>
                <w:rFonts w:eastAsia="MS Mincho"/>
                <w:color w:val="000000" w:themeColor="text1"/>
                <w:vertAlign w:val="subscript"/>
              </w:rPr>
              <w:t>х</w:t>
            </w:r>
            <w:r w:rsidRPr="00A42225">
              <w:rPr>
                <w:rFonts w:eastAsia="MS Mincho"/>
                <w:color w:val="000000" w:themeColor="text1"/>
              </w:rPr>
              <w:t xml:space="preserve"> – коэффициент смертности населения в трудоспособном возрасте (мужчины в возрасте 16-59 лет, женщины – 16-54 года);</w:t>
            </w:r>
          </w:p>
          <w:p w:rsidR="008125AF" w:rsidRPr="00A42225" w:rsidRDefault="008125AF" w:rsidP="00C14DED">
            <w:pPr>
              <w:spacing w:line="240" w:lineRule="auto"/>
              <w:ind w:firstLine="709"/>
              <w:rPr>
                <w:rFonts w:eastAsia="MS Mincho"/>
                <w:color w:val="000000" w:themeColor="text1"/>
              </w:rPr>
            </w:pPr>
            <w:proofErr w:type="spellStart"/>
            <w:r w:rsidRPr="00A42225">
              <w:rPr>
                <w:rFonts w:eastAsia="MS Mincho"/>
                <w:color w:val="000000" w:themeColor="text1"/>
              </w:rPr>
              <w:t>М</w:t>
            </w:r>
            <w:r w:rsidRPr="00A42225">
              <w:rPr>
                <w:rFonts w:eastAsia="MS Mincho"/>
                <w:color w:val="000000" w:themeColor="text1"/>
                <w:vertAlign w:val="subscript"/>
              </w:rPr>
              <w:t>х</w:t>
            </w:r>
            <w:proofErr w:type="spellEnd"/>
            <w:r w:rsidRPr="00A42225">
              <w:rPr>
                <w:rFonts w:eastAsia="MS Mincho"/>
                <w:color w:val="000000" w:themeColor="text1"/>
              </w:rPr>
              <w:t xml:space="preserve"> – число умерших в трудоспособном возрасте;</w:t>
            </w:r>
          </w:p>
          <w:p w:rsidR="008125AF" w:rsidRPr="00A42225" w:rsidRDefault="008125AF" w:rsidP="00C14DED">
            <w:pPr>
              <w:spacing w:line="240" w:lineRule="auto"/>
              <w:ind w:firstLine="709"/>
              <w:rPr>
                <w:rFonts w:eastAsia="MS Mincho"/>
                <w:color w:val="000000" w:themeColor="text1"/>
              </w:rPr>
            </w:pPr>
            <w:r w:rsidRPr="00A42225">
              <w:rPr>
                <w:rFonts w:eastAsia="MS Mincho"/>
                <w:color w:val="000000" w:themeColor="text1"/>
                <w:lang w:val="en-US"/>
              </w:rPr>
              <w:t>S</w:t>
            </w:r>
            <w:r w:rsidRPr="00A42225">
              <w:rPr>
                <w:rFonts w:eastAsia="MS Mincho"/>
                <w:color w:val="000000" w:themeColor="text1"/>
                <w:vertAlign w:val="subscript"/>
              </w:rPr>
              <w:t xml:space="preserve">x </w:t>
            </w:r>
            <w:r w:rsidRPr="00A42225">
              <w:rPr>
                <w:rFonts w:eastAsia="MS Mincho"/>
                <w:color w:val="000000" w:themeColor="text1"/>
              </w:rPr>
              <w:t>– среднегодовая численность населения в трудоспособном возрасте.</w:t>
            </w:r>
          </w:p>
          <w:p w:rsidR="008125AF" w:rsidRPr="00A42225" w:rsidRDefault="008125AF" w:rsidP="00C14DED">
            <w:pPr>
              <w:spacing w:line="240" w:lineRule="auto"/>
              <w:rPr>
                <w:color w:val="000000" w:themeColor="text1"/>
              </w:rPr>
            </w:pPr>
          </w:p>
        </w:tc>
        <w:tc>
          <w:tcPr>
            <w:tcW w:w="1520" w:type="dxa"/>
            <w:shd w:val="clear" w:color="auto" w:fill="auto"/>
          </w:tcPr>
          <w:p w:rsidR="008125AF" w:rsidRPr="00A42225" w:rsidRDefault="008125AF" w:rsidP="00C14DED">
            <w:pPr>
              <w:spacing w:line="240" w:lineRule="auto"/>
              <w:rPr>
                <w:color w:val="000000" w:themeColor="text1"/>
              </w:rPr>
            </w:pPr>
            <w:r w:rsidRPr="00A42225">
              <w:rPr>
                <w:color w:val="000000" w:themeColor="text1"/>
              </w:rPr>
              <w:lastRenderedPageBreak/>
              <w:t xml:space="preserve">Коэффициенты смертности женского населения в возрасте - 16-54 лет, в течение календарного года к среднегодовой </w:t>
            </w:r>
            <w:r w:rsidRPr="00A42225">
              <w:rPr>
                <w:color w:val="000000" w:themeColor="text1"/>
              </w:rPr>
              <w:lastRenderedPageBreak/>
              <w:t xml:space="preserve">численности лиц данного </w:t>
            </w:r>
            <w:proofErr w:type="gramStart"/>
            <w:r w:rsidRPr="00A42225">
              <w:rPr>
                <w:color w:val="000000" w:themeColor="text1"/>
              </w:rPr>
              <w:t>возраста по текущей оценке</w:t>
            </w:r>
            <w:proofErr w:type="gramEnd"/>
            <w:r w:rsidRPr="00A42225">
              <w:rPr>
                <w:color w:val="000000" w:themeColor="text1"/>
              </w:rPr>
              <w:t xml:space="preserve"> численности населения. </w:t>
            </w:r>
          </w:p>
        </w:tc>
        <w:tc>
          <w:tcPr>
            <w:tcW w:w="1727" w:type="dxa"/>
            <w:shd w:val="clear" w:color="auto" w:fill="auto"/>
          </w:tcPr>
          <w:p w:rsidR="008125AF" w:rsidRPr="00A42225" w:rsidRDefault="008125AF" w:rsidP="00C14DED">
            <w:pPr>
              <w:spacing w:line="240" w:lineRule="auto"/>
              <w:rPr>
                <w:color w:val="000000" w:themeColor="text1"/>
              </w:rPr>
            </w:pPr>
            <w:r w:rsidRPr="00A42225">
              <w:rPr>
                <w:color w:val="000000" w:themeColor="text1"/>
              </w:rPr>
              <w:lastRenderedPageBreak/>
              <w:t>Форма №1-У "Сведения об умерших".</w:t>
            </w:r>
          </w:p>
        </w:tc>
        <w:tc>
          <w:tcPr>
            <w:tcW w:w="2076" w:type="dxa"/>
            <w:shd w:val="clear" w:color="auto" w:fill="auto"/>
          </w:tcPr>
          <w:p w:rsidR="008125AF" w:rsidRPr="00A42225" w:rsidRDefault="008125AF" w:rsidP="00C14DED">
            <w:pPr>
              <w:spacing w:line="240" w:lineRule="auto"/>
              <w:rPr>
                <w:color w:val="000000" w:themeColor="text1"/>
              </w:rPr>
            </w:pPr>
            <w:r w:rsidRPr="00A42225">
              <w:rPr>
                <w:color w:val="000000" w:themeColor="text1"/>
              </w:rPr>
              <w:t>Минздрав России,</w:t>
            </w:r>
          </w:p>
          <w:p w:rsidR="008125AF" w:rsidRPr="00A42225" w:rsidRDefault="008125AF" w:rsidP="00C14DED">
            <w:pPr>
              <w:spacing w:line="240" w:lineRule="auto"/>
              <w:rPr>
                <w:color w:val="000000" w:themeColor="text1"/>
              </w:rPr>
            </w:pPr>
            <w:r w:rsidRPr="00A42225">
              <w:rPr>
                <w:color w:val="000000" w:themeColor="text1"/>
              </w:rPr>
              <w:t>Росстат</w:t>
            </w:r>
          </w:p>
        </w:tc>
        <w:tc>
          <w:tcPr>
            <w:tcW w:w="1859" w:type="dxa"/>
            <w:shd w:val="clear" w:color="auto" w:fill="auto"/>
          </w:tcPr>
          <w:p w:rsidR="008125AF" w:rsidRPr="00A42225" w:rsidRDefault="008125AF" w:rsidP="00C14DED">
            <w:pPr>
              <w:spacing w:line="240" w:lineRule="auto"/>
              <w:rPr>
                <w:color w:val="000000" w:themeColor="text1"/>
              </w:rPr>
            </w:pPr>
            <w:r w:rsidRPr="00A42225">
              <w:rPr>
                <w:color w:val="000000" w:themeColor="text1"/>
              </w:rPr>
              <w:t>По Российской Федерации;</w:t>
            </w:r>
          </w:p>
          <w:p w:rsidR="008125AF" w:rsidRPr="00A42225" w:rsidRDefault="008125AF" w:rsidP="00C14DED">
            <w:pPr>
              <w:spacing w:line="240" w:lineRule="auto"/>
              <w:rPr>
                <w:color w:val="000000" w:themeColor="text1"/>
              </w:rPr>
            </w:pPr>
            <w:r w:rsidRPr="00A42225">
              <w:rPr>
                <w:color w:val="000000" w:themeColor="text1"/>
              </w:rPr>
              <w:t>по субъектам Российской Федерации</w:t>
            </w:r>
          </w:p>
        </w:tc>
        <w:tc>
          <w:tcPr>
            <w:tcW w:w="2002" w:type="dxa"/>
            <w:shd w:val="clear" w:color="auto" w:fill="auto"/>
          </w:tcPr>
          <w:p w:rsidR="008125AF" w:rsidRPr="00A42225" w:rsidRDefault="008125AF" w:rsidP="00C14DED">
            <w:pPr>
              <w:spacing w:line="240" w:lineRule="auto"/>
              <w:rPr>
                <w:color w:val="000000" w:themeColor="text1"/>
              </w:rPr>
            </w:pPr>
            <w:r w:rsidRPr="00A42225">
              <w:rPr>
                <w:color w:val="000000" w:themeColor="text1"/>
              </w:rPr>
              <w:t>Годовая</w:t>
            </w:r>
          </w:p>
        </w:tc>
        <w:tc>
          <w:tcPr>
            <w:tcW w:w="2183" w:type="dxa"/>
            <w:shd w:val="clear" w:color="auto" w:fill="auto"/>
          </w:tcPr>
          <w:p w:rsidR="008125AF" w:rsidRPr="00A42225" w:rsidRDefault="008125AF" w:rsidP="00C14DED">
            <w:pPr>
              <w:spacing w:line="240" w:lineRule="auto"/>
              <w:rPr>
                <w:color w:val="000000" w:themeColor="text1"/>
              </w:rPr>
            </w:pPr>
            <w:r w:rsidRPr="00A42225">
              <w:rPr>
                <w:color w:val="000000" w:themeColor="text1"/>
              </w:rPr>
              <w:t>-</w:t>
            </w:r>
          </w:p>
        </w:tc>
      </w:tr>
      <w:tr w:rsidR="008125AF" w:rsidRPr="00A42225" w:rsidTr="00C14DED">
        <w:trPr>
          <w:trHeight w:val="341"/>
        </w:trPr>
        <w:tc>
          <w:tcPr>
            <w:tcW w:w="14628" w:type="dxa"/>
            <w:gridSpan w:val="8"/>
            <w:shd w:val="clear" w:color="auto" w:fill="auto"/>
            <w:vAlign w:val="center"/>
          </w:tcPr>
          <w:p w:rsidR="008125AF" w:rsidRPr="00A42225" w:rsidRDefault="008125AF" w:rsidP="00C14DED">
            <w:pPr>
              <w:spacing w:line="240" w:lineRule="auto"/>
              <w:rPr>
                <w:color w:val="000000" w:themeColor="text1"/>
              </w:rPr>
            </w:pPr>
            <w:r w:rsidRPr="00A42225">
              <w:rPr>
                <w:color w:val="000000" w:themeColor="text1"/>
              </w:rPr>
              <w:t>Розничные продажи алкогольной продукции на душу населения (в литрах)</w:t>
            </w:r>
          </w:p>
        </w:tc>
      </w:tr>
      <w:tr w:rsidR="008125AF" w:rsidRPr="00A42225" w:rsidTr="00C14DED">
        <w:trPr>
          <w:trHeight w:val="341"/>
        </w:trPr>
        <w:tc>
          <w:tcPr>
            <w:tcW w:w="535" w:type="dxa"/>
            <w:shd w:val="clear" w:color="auto" w:fill="auto"/>
          </w:tcPr>
          <w:p w:rsidR="008125AF" w:rsidRPr="00A42225" w:rsidRDefault="008125AF" w:rsidP="00C14DED">
            <w:pPr>
              <w:spacing w:line="240" w:lineRule="auto"/>
              <w:jc w:val="center"/>
              <w:rPr>
                <w:color w:val="000000" w:themeColor="text1"/>
              </w:rPr>
            </w:pPr>
            <w:r w:rsidRPr="00A42225">
              <w:rPr>
                <w:color w:val="000000" w:themeColor="text1"/>
              </w:rPr>
              <w:t>3.</w:t>
            </w:r>
          </w:p>
        </w:tc>
        <w:tc>
          <w:tcPr>
            <w:tcW w:w="2726" w:type="dxa"/>
            <w:shd w:val="clear" w:color="auto" w:fill="auto"/>
            <w:vAlign w:val="center"/>
          </w:tcPr>
          <w:p w:rsidR="008125AF" w:rsidRPr="00A42225" w:rsidRDefault="008125AF" w:rsidP="00C14DED">
            <w:pPr>
              <w:spacing w:line="240" w:lineRule="auto"/>
              <w:jc w:val="left"/>
              <w:rPr>
                <w:bCs/>
                <w:color w:val="000000" w:themeColor="text1"/>
              </w:rPr>
            </w:pPr>
            <w:r w:rsidRPr="00A42225">
              <w:rPr>
                <w:bCs/>
                <w:color w:val="000000" w:themeColor="text1"/>
              </w:rPr>
              <w:t xml:space="preserve">оборот розничной торговли </w:t>
            </w:r>
            <w:r w:rsidRPr="00A42225">
              <w:rPr>
                <w:bCs/>
                <w:color w:val="000000" w:themeColor="text1"/>
              </w:rPr>
              <w:lastRenderedPageBreak/>
              <w:t>алкогольными напитками за отчетный год рассчитывается по формуле:</w:t>
            </w:r>
          </w:p>
          <w:p w:rsidR="008125AF" w:rsidRPr="00A42225" w:rsidRDefault="008125AF" w:rsidP="00C14DED">
            <w:pPr>
              <w:spacing w:line="240" w:lineRule="auto"/>
              <w:jc w:val="left"/>
              <w:rPr>
                <w:bCs/>
                <w:color w:val="000000" w:themeColor="text1"/>
              </w:rPr>
            </w:pPr>
          </w:p>
          <w:p w:rsidR="008125AF" w:rsidRPr="00A42225" w:rsidRDefault="008125AF" w:rsidP="00C14DED">
            <w:pPr>
              <w:spacing w:line="240" w:lineRule="auto"/>
              <w:jc w:val="left"/>
              <w:rPr>
                <w:bCs/>
                <w:color w:val="000000" w:themeColor="text1"/>
              </w:rPr>
            </w:pPr>
            <w:r w:rsidRPr="00A42225">
              <w:rPr>
                <w:b/>
                <w:color w:val="000000" w:themeColor="text1"/>
                <w:lang w:val="en-US"/>
              </w:rPr>
              <w:t>V</w:t>
            </w:r>
            <w:proofErr w:type="spellStart"/>
            <w:r w:rsidRPr="00A42225">
              <w:rPr>
                <w:b/>
                <w:color w:val="000000" w:themeColor="text1"/>
                <w:vertAlign w:val="subscript"/>
              </w:rPr>
              <w:t>алк</w:t>
            </w:r>
            <w:proofErr w:type="spellEnd"/>
            <w:r w:rsidRPr="00A42225">
              <w:rPr>
                <w:b/>
                <w:color w:val="000000" w:themeColor="text1"/>
              </w:rPr>
              <w:t xml:space="preserve"> = </w:t>
            </w:r>
            <w:r w:rsidRPr="00A42225">
              <w:rPr>
                <w:b/>
                <w:color w:val="000000" w:themeColor="text1"/>
                <w:lang w:val="en-US"/>
              </w:rPr>
              <w:t>V</w:t>
            </w:r>
            <w:proofErr w:type="spellStart"/>
            <w:r w:rsidRPr="00A42225">
              <w:rPr>
                <w:b/>
                <w:color w:val="000000" w:themeColor="text1"/>
                <w:vertAlign w:val="subscript"/>
              </w:rPr>
              <w:t>алк</w:t>
            </w:r>
            <w:proofErr w:type="spellEnd"/>
            <w:r w:rsidRPr="00A42225">
              <w:rPr>
                <w:b/>
                <w:color w:val="000000" w:themeColor="text1"/>
                <w:vertAlign w:val="subscript"/>
              </w:rPr>
              <w:t>/торг</w:t>
            </w:r>
            <w:r w:rsidRPr="00A42225">
              <w:rPr>
                <w:b/>
                <w:color w:val="000000" w:themeColor="text1"/>
              </w:rPr>
              <w:t xml:space="preserve"> + </w:t>
            </w:r>
            <w:r w:rsidRPr="00A42225">
              <w:rPr>
                <w:b/>
                <w:color w:val="000000" w:themeColor="text1"/>
                <w:lang w:val="en-US"/>
              </w:rPr>
              <w:t>V</w:t>
            </w:r>
            <w:r w:rsidRPr="00A42225">
              <w:rPr>
                <w:b/>
                <w:color w:val="000000" w:themeColor="text1"/>
                <w:vertAlign w:val="subscript"/>
              </w:rPr>
              <w:t>пиво/</w:t>
            </w:r>
            <w:proofErr w:type="spellStart"/>
            <w:r w:rsidRPr="00A42225">
              <w:rPr>
                <w:b/>
                <w:color w:val="000000" w:themeColor="text1"/>
                <w:vertAlign w:val="subscript"/>
              </w:rPr>
              <w:t>инд</w:t>
            </w:r>
            <w:proofErr w:type="spellEnd"/>
            <w:r w:rsidRPr="00A42225">
              <w:rPr>
                <w:b/>
                <w:color w:val="000000" w:themeColor="text1"/>
                <w:vertAlign w:val="subscript"/>
              </w:rPr>
              <w:t xml:space="preserve">  </w:t>
            </w:r>
            <w:r w:rsidRPr="00A42225">
              <w:rPr>
                <w:color w:val="000000" w:themeColor="text1"/>
              </w:rPr>
              <w:t>, где</w:t>
            </w:r>
          </w:p>
          <w:tbl>
            <w:tblPr>
              <w:tblW w:w="10421" w:type="dxa"/>
              <w:tblLayout w:type="fixed"/>
              <w:tblLook w:val="04A0" w:firstRow="1" w:lastRow="0" w:firstColumn="1" w:lastColumn="0" w:noHBand="0" w:noVBand="1"/>
            </w:tblPr>
            <w:tblGrid>
              <w:gridCol w:w="1668"/>
              <w:gridCol w:w="8753"/>
            </w:tblGrid>
            <w:tr w:rsidR="008125AF" w:rsidRPr="00A42225" w:rsidTr="00C14DED">
              <w:tc>
                <w:tcPr>
                  <w:tcW w:w="1668" w:type="dxa"/>
                  <w:shd w:val="clear" w:color="auto" w:fill="auto"/>
                </w:tcPr>
                <w:p w:rsidR="008125AF" w:rsidRPr="00A42225" w:rsidRDefault="008125AF" w:rsidP="00C14DED">
                  <w:pPr>
                    <w:spacing w:line="240" w:lineRule="auto"/>
                    <w:jc w:val="left"/>
                    <w:rPr>
                      <w:bCs/>
                      <w:color w:val="000000" w:themeColor="text1"/>
                    </w:rPr>
                  </w:pPr>
                  <w:r w:rsidRPr="00A42225">
                    <w:rPr>
                      <w:b/>
                      <w:color w:val="000000" w:themeColor="text1"/>
                      <w:lang w:val="en-US"/>
                    </w:rPr>
                    <w:t>V</w:t>
                  </w:r>
                  <w:proofErr w:type="spellStart"/>
                  <w:r w:rsidRPr="00A42225">
                    <w:rPr>
                      <w:b/>
                      <w:color w:val="000000" w:themeColor="text1"/>
                      <w:vertAlign w:val="subscript"/>
                    </w:rPr>
                    <w:t>алк</w:t>
                  </w:r>
                  <w:proofErr w:type="spellEnd"/>
                  <w:r w:rsidRPr="00A42225">
                    <w:rPr>
                      <w:bCs/>
                      <w:color w:val="000000" w:themeColor="text1"/>
                    </w:rPr>
                    <w:t xml:space="preserve"> – оборот розничной торговли алкогольными напитками в отчетном году;</w:t>
                  </w:r>
                </w:p>
              </w:tc>
              <w:tc>
                <w:tcPr>
                  <w:tcW w:w="8753" w:type="dxa"/>
                  <w:shd w:val="clear" w:color="auto" w:fill="auto"/>
                </w:tcPr>
                <w:p w:rsidR="008125AF" w:rsidRPr="00A42225" w:rsidRDefault="008125AF" w:rsidP="00C14DED">
                  <w:pPr>
                    <w:spacing w:line="240" w:lineRule="auto"/>
                    <w:jc w:val="left"/>
                    <w:rPr>
                      <w:bCs/>
                      <w:color w:val="000000" w:themeColor="text1"/>
                    </w:rPr>
                  </w:pPr>
                </w:p>
              </w:tc>
            </w:tr>
            <w:tr w:rsidR="008125AF" w:rsidRPr="00A42225" w:rsidTr="00C14DED">
              <w:tc>
                <w:tcPr>
                  <w:tcW w:w="1668" w:type="dxa"/>
                  <w:shd w:val="clear" w:color="auto" w:fill="auto"/>
                </w:tcPr>
                <w:p w:rsidR="008125AF" w:rsidRPr="00A42225" w:rsidRDefault="008125AF" w:rsidP="00C14DED">
                  <w:pPr>
                    <w:spacing w:line="240" w:lineRule="auto"/>
                    <w:jc w:val="left"/>
                    <w:rPr>
                      <w:bCs/>
                      <w:color w:val="000000" w:themeColor="text1"/>
                    </w:rPr>
                  </w:pPr>
                  <w:r w:rsidRPr="00A42225">
                    <w:rPr>
                      <w:b/>
                      <w:color w:val="000000" w:themeColor="text1"/>
                      <w:lang w:val="en-US"/>
                    </w:rPr>
                    <w:t>V</w:t>
                  </w:r>
                  <w:proofErr w:type="spellStart"/>
                  <w:r w:rsidRPr="00A42225">
                    <w:rPr>
                      <w:b/>
                      <w:color w:val="000000" w:themeColor="text1"/>
                      <w:vertAlign w:val="subscript"/>
                    </w:rPr>
                    <w:t>алк</w:t>
                  </w:r>
                  <w:proofErr w:type="spellEnd"/>
                  <w:r w:rsidRPr="00A42225">
                    <w:rPr>
                      <w:b/>
                      <w:color w:val="000000" w:themeColor="text1"/>
                      <w:vertAlign w:val="subscript"/>
                    </w:rPr>
                    <w:t>/торг</w:t>
                  </w:r>
                  <w:r w:rsidRPr="00A42225">
                    <w:rPr>
                      <w:b/>
                      <w:color w:val="000000" w:themeColor="text1"/>
                    </w:rPr>
                    <w:t xml:space="preserve"> </w:t>
                  </w:r>
                  <w:r w:rsidRPr="00A42225">
                    <w:rPr>
                      <w:bCs/>
                      <w:color w:val="000000" w:themeColor="text1"/>
                    </w:rPr>
                    <w:t xml:space="preserve">– оборот розничной торговли алкогольными напитками торгующих организаций в </w:t>
                  </w:r>
                  <w:r w:rsidRPr="00A42225">
                    <w:rPr>
                      <w:bCs/>
                      <w:color w:val="000000" w:themeColor="text1"/>
                    </w:rPr>
                    <w:lastRenderedPageBreak/>
                    <w:t>отчетном году;</w:t>
                  </w:r>
                </w:p>
              </w:tc>
              <w:tc>
                <w:tcPr>
                  <w:tcW w:w="8753" w:type="dxa"/>
                  <w:shd w:val="clear" w:color="auto" w:fill="auto"/>
                </w:tcPr>
                <w:p w:rsidR="008125AF" w:rsidRPr="00A42225" w:rsidRDefault="008125AF" w:rsidP="00C14DED">
                  <w:pPr>
                    <w:spacing w:line="240" w:lineRule="auto"/>
                    <w:jc w:val="left"/>
                    <w:rPr>
                      <w:bCs/>
                      <w:color w:val="000000" w:themeColor="text1"/>
                    </w:rPr>
                  </w:pPr>
                </w:p>
              </w:tc>
            </w:tr>
            <w:tr w:rsidR="008125AF" w:rsidRPr="00A42225" w:rsidTr="00C14DED">
              <w:tc>
                <w:tcPr>
                  <w:tcW w:w="1668" w:type="dxa"/>
                  <w:shd w:val="clear" w:color="auto" w:fill="auto"/>
                </w:tcPr>
                <w:p w:rsidR="008125AF" w:rsidRPr="00A42225" w:rsidRDefault="008125AF" w:rsidP="00C14DED">
                  <w:pPr>
                    <w:spacing w:line="240" w:lineRule="auto"/>
                    <w:jc w:val="left"/>
                    <w:rPr>
                      <w:bCs/>
                      <w:color w:val="000000" w:themeColor="text1"/>
                    </w:rPr>
                  </w:pPr>
                  <w:r w:rsidRPr="00A42225">
                    <w:rPr>
                      <w:b/>
                      <w:color w:val="000000" w:themeColor="text1"/>
                      <w:lang w:val="en-US"/>
                    </w:rPr>
                    <w:t>V</w:t>
                  </w:r>
                  <w:r w:rsidRPr="00A42225">
                    <w:rPr>
                      <w:b/>
                      <w:color w:val="000000" w:themeColor="text1"/>
                      <w:vertAlign w:val="subscript"/>
                    </w:rPr>
                    <w:t>пиво/</w:t>
                  </w:r>
                  <w:proofErr w:type="spellStart"/>
                  <w:proofErr w:type="gramStart"/>
                  <w:r w:rsidRPr="00A42225">
                    <w:rPr>
                      <w:b/>
                      <w:color w:val="000000" w:themeColor="text1"/>
                      <w:vertAlign w:val="subscript"/>
                    </w:rPr>
                    <w:t>инд</w:t>
                  </w:r>
                  <w:proofErr w:type="spellEnd"/>
                  <w:r w:rsidRPr="00A42225">
                    <w:rPr>
                      <w:b/>
                      <w:color w:val="000000" w:themeColor="text1"/>
                      <w:vertAlign w:val="subscript"/>
                    </w:rPr>
                    <w:t xml:space="preserve">  </w:t>
                  </w:r>
                  <w:r w:rsidRPr="00A42225">
                    <w:rPr>
                      <w:bCs/>
                      <w:color w:val="000000" w:themeColor="text1"/>
                    </w:rPr>
                    <w:t>–</w:t>
                  </w:r>
                  <w:proofErr w:type="gramEnd"/>
                  <w:r w:rsidRPr="00A42225">
                    <w:rPr>
                      <w:bCs/>
                      <w:color w:val="000000" w:themeColor="text1"/>
                    </w:rPr>
                    <w:t xml:space="preserve"> оборот розничной торговли пивом и пивными напитками индивидуальных предпринимателей в отчетном году.</w:t>
                  </w:r>
                </w:p>
              </w:tc>
              <w:tc>
                <w:tcPr>
                  <w:tcW w:w="8753" w:type="dxa"/>
                  <w:shd w:val="clear" w:color="auto" w:fill="auto"/>
                </w:tcPr>
                <w:p w:rsidR="008125AF" w:rsidRPr="00A42225" w:rsidRDefault="008125AF" w:rsidP="00C14DED">
                  <w:pPr>
                    <w:spacing w:line="240" w:lineRule="auto"/>
                    <w:jc w:val="left"/>
                    <w:rPr>
                      <w:bCs/>
                      <w:color w:val="000000" w:themeColor="text1"/>
                    </w:rPr>
                  </w:pPr>
                </w:p>
              </w:tc>
            </w:tr>
          </w:tbl>
          <w:p w:rsidR="008125AF" w:rsidRPr="00A42225" w:rsidRDefault="008125AF" w:rsidP="00C14DED">
            <w:pPr>
              <w:spacing w:line="240" w:lineRule="auto"/>
              <w:jc w:val="left"/>
              <w:rPr>
                <w:color w:val="000000" w:themeColor="text1"/>
              </w:rPr>
            </w:pPr>
          </w:p>
          <w:p w:rsidR="008125AF" w:rsidRPr="00A42225" w:rsidRDefault="008125AF" w:rsidP="00C14DED">
            <w:pPr>
              <w:spacing w:line="240" w:lineRule="auto"/>
              <w:rPr>
                <w:color w:val="000000" w:themeColor="text1"/>
              </w:rPr>
            </w:pPr>
          </w:p>
        </w:tc>
        <w:tc>
          <w:tcPr>
            <w:tcW w:w="1520" w:type="dxa"/>
            <w:shd w:val="clear" w:color="auto" w:fill="auto"/>
          </w:tcPr>
          <w:p w:rsidR="008125AF" w:rsidRPr="00A42225" w:rsidRDefault="008125AF" w:rsidP="00C14DED">
            <w:pPr>
              <w:spacing w:line="240" w:lineRule="auto"/>
              <w:rPr>
                <w:color w:val="000000" w:themeColor="text1"/>
              </w:rPr>
            </w:pPr>
          </w:p>
          <w:p w:rsidR="008125AF" w:rsidRPr="00A42225" w:rsidRDefault="008125AF" w:rsidP="00C14DED">
            <w:pPr>
              <w:spacing w:line="240" w:lineRule="auto"/>
              <w:rPr>
                <w:color w:val="000000" w:themeColor="text1"/>
              </w:rPr>
            </w:pPr>
            <w:r w:rsidRPr="00A42225">
              <w:rPr>
                <w:color w:val="000000" w:themeColor="text1"/>
              </w:rPr>
              <w:lastRenderedPageBreak/>
              <w:t>Оборот розничной торговли алкогольными напитками торгующих организаций</w:t>
            </w:r>
          </w:p>
        </w:tc>
        <w:tc>
          <w:tcPr>
            <w:tcW w:w="1727" w:type="dxa"/>
            <w:shd w:val="clear" w:color="auto" w:fill="auto"/>
          </w:tcPr>
          <w:p w:rsidR="008125AF" w:rsidRPr="00A42225" w:rsidRDefault="008125AF" w:rsidP="00C14DED">
            <w:pPr>
              <w:spacing w:line="240" w:lineRule="auto"/>
              <w:rPr>
                <w:color w:val="000000" w:themeColor="text1"/>
              </w:rPr>
            </w:pPr>
            <w:r w:rsidRPr="00A42225">
              <w:rPr>
                <w:color w:val="000000" w:themeColor="text1"/>
              </w:rPr>
              <w:lastRenderedPageBreak/>
              <w:t xml:space="preserve">Формы федерального </w:t>
            </w:r>
            <w:r w:rsidRPr="00A42225">
              <w:rPr>
                <w:color w:val="000000" w:themeColor="text1"/>
              </w:rPr>
              <w:lastRenderedPageBreak/>
              <w:t>статистического обследования №№ П-1, П-5(м), 3-ТОРГ(ПМ), ПМ, МП-микро, 1-</w:t>
            </w:r>
            <w:proofErr w:type="gramStart"/>
            <w:r w:rsidRPr="00A42225">
              <w:rPr>
                <w:color w:val="000000" w:themeColor="text1"/>
              </w:rPr>
              <w:t xml:space="preserve">ТОРГ,   </w:t>
            </w:r>
            <w:proofErr w:type="gramEnd"/>
            <w:r w:rsidRPr="00A42225">
              <w:rPr>
                <w:color w:val="000000" w:themeColor="text1"/>
              </w:rPr>
              <w:t xml:space="preserve">                   1-конъюнктура</w:t>
            </w:r>
          </w:p>
        </w:tc>
        <w:tc>
          <w:tcPr>
            <w:tcW w:w="2076" w:type="dxa"/>
            <w:shd w:val="clear" w:color="auto" w:fill="auto"/>
          </w:tcPr>
          <w:p w:rsidR="008125AF" w:rsidRPr="00A42225" w:rsidRDefault="008125AF" w:rsidP="00C14DED">
            <w:pPr>
              <w:spacing w:line="240" w:lineRule="auto"/>
              <w:rPr>
                <w:color w:val="000000" w:themeColor="text1"/>
              </w:rPr>
            </w:pPr>
            <w:proofErr w:type="spellStart"/>
            <w:r w:rsidRPr="00A42225">
              <w:rPr>
                <w:color w:val="000000" w:themeColor="text1"/>
              </w:rPr>
              <w:lastRenderedPageBreak/>
              <w:t>Минпромторг</w:t>
            </w:r>
            <w:proofErr w:type="spellEnd"/>
            <w:r w:rsidRPr="00A42225">
              <w:rPr>
                <w:color w:val="000000" w:themeColor="text1"/>
              </w:rPr>
              <w:t xml:space="preserve"> России, </w:t>
            </w:r>
          </w:p>
          <w:p w:rsidR="008125AF" w:rsidRPr="00A42225" w:rsidRDefault="008125AF" w:rsidP="00C14DED">
            <w:pPr>
              <w:spacing w:line="240" w:lineRule="auto"/>
              <w:rPr>
                <w:color w:val="000000" w:themeColor="text1"/>
              </w:rPr>
            </w:pPr>
            <w:r w:rsidRPr="00A42225">
              <w:rPr>
                <w:color w:val="000000" w:themeColor="text1"/>
              </w:rPr>
              <w:lastRenderedPageBreak/>
              <w:t>Росстат</w:t>
            </w:r>
          </w:p>
        </w:tc>
        <w:tc>
          <w:tcPr>
            <w:tcW w:w="1859" w:type="dxa"/>
            <w:shd w:val="clear" w:color="auto" w:fill="auto"/>
          </w:tcPr>
          <w:p w:rsidR="008125AF" w:rsidRPr="00A42225" w:rsidRDefault="008125AF" w:rsidP="00C14DED">
            <w:pPr>
              <w:spacing w:line="240" w:lineRule="auto"/>
              <w:rPr>
                <w:color w:val="000000" w:themeColor="text1"/>
              </w:rPr>
            </w:pPr>
            <w:r w:rsidRPr="00A42225">
              <w:rPr>
                <w:color w:val="000000" w:themeColor="text1"/>
              </w:rPr>
              <w:lastRenderedPageBreak/>
              <w:t>По Российской Федерации;</w:t>
            </w:r>
          </w:p>
          <w:p w:rsidR="008125AF" w:rsidRPr="00A42225" w:rsidRDefault="008125AF" w:rsidP="00C14DED">
            <w:pPr>
              <w:spacing w:line="240" w:lineRule="auto"/>
              <w:rPr>
                <w:color w:val="000000" w:themeColor="text1"/>
              </w:rPr>
            </w:pPr>
            <w:r w:rsidRPr="00A42225">
              <w:rPr>
                <w:color w:val="000000" w:themeColor="text1"/>
              </w:rPr>
              <w:lastRenderedPageBreak/>
              <w:t>по субъектам Российской Федерации</w:t>
            </w:r>
          </w:p>
        </w:tc>
        <w:tc>
          <w:tcPr>
            <w:tcW w:w="2002" w:type="dxa"/>
            <w:shd w:val="clear" w:color="auto" w:fill="auto"/>
          </w:tcPr>
          <w:p w:rsidR="008125AF" w:rsidRPr="00A42225" w:rsidRDefault="008125AF" w:rsidP="00C14DED">
            <w:pPr>
              <w:spacing w:line="240" w:lineRule="auto"/>
              <w:rPr>
                <w:color w:val="000000" w:themeColor="text1"/>
              </w:rPr>
            </w:pPr>
            <w:r w:rsidRPr="00A42225">
              <w:rPr>
                <w:color w:val="000000" w:themeColor="text1"/>
              </w:rPr>
              <w:lastRenderedPageBreak/>
              <w:t>Годовая</w:t>
            </w:r>
          </w:p>
        </w:tc>
        <w:tc>
          <w:tcPr>
            <w:tcW w:w="2183" w:type="dxa"/>
            <w:shd w:val="clear" w:color="auto" w:fill="auto"/>
          </w:tcPr>
          <w:p w:rsidR="008125AF" w:rsidRPr="00A42225" w:rsidRDefault="008125AF" w:rsidP="00C14DED">
            <w:pPr>
              <w:spacing w:line="240" w:lineRule="auto"/>
              <w:rPr>
                <w:color w:val="000000" w:themeColor="text1"/>
              </w:rPr>
            </w:pPr>
            <w:r w:rsidRPr="00A42225">
              <w:rPr>
                <w:color w:val="000000" w:themeColor="text1"/>
              </w:rPr>
              <w:t>-</w:t>
            </w:r>
          </w:p>
        </w:tc>
      </w:tr>
      <w:tr w:rsidR="008125AF" w:rsidRPr="00A42225" w:rsidTr="00C14DED">
        <w:trPr>
          <w:trHeight w:val="341"/>
        </w:trPr>
        <w:tc>
          <w:tcPr>
            <w:tcW w:w="14628" w:type="dxa"/>
            <w:gridSpan w:val="8"/>
            <w:shd w:val="clear" w:color="auto" w:fill="auto"/>
            <w:vAlign w:val="center"/>
          </w:tcPr>
          <w:p w:rsidR="008125AF" w:rsidRPr="00A42225" w:rsidRDefault="008125AF" w:rsidP="00C14DED">
            <w:pPr>
              <w:pBdr>
                <w:top w:val="nil"/>
                <w:left w:val="nil"/>
                <w:bottom w:val="nil"/>
                <w:right w:val="nil"/>
                <w:between w:val="nil"/>
              </w:pBdr>
              <w:spacing w:line="240" w:lineRule="auto"/>
              <w:jc w:val="left"/>
              <w:rPr>
                <w:color w:val="000000" w:themeColor="text1"/>
              </w:rPr>
            </w:pPr>
            <w:r w:rsidRPr="00A42225">
              <w:rPr>
                <w:color w:val="000000" w:themeColor="text1"/>
              </w:rPr>
              <w:lastRenderedPageBreak/>
              <w:t>Розничные продажи сигарет и папирос на душу населения (тысяч штук)</w:t>
            </w:r>
          </w:p>
        </w:tc>
      </w:tr>
      <w:tr w:rsidR="008125AF" w:rsidRPr="00A42225" w:rsidTr="00C14DED">
        <w:trPr>
          <w:trHeight w:val="341"/>
        </w:trPr>
        <w:tc>
          <w:tcPr>
            <w:tcW w:w="535" w:type="dxa"/>
            <w:shd w:val="clear" w:color="auto" w:fill="auto"/>
          </w:tcPr>
          <w:p w:rsidR="008125AF" w:rsidRPr="00A42225" w:rsidRDefault="008125AF" w:rsidP="00C14DED">
            <w:pPr>
              <w:spacing w:line="240" w:lineRule="auto"/>
              <w:jc w:val="center"/>
              <w:rPr>
                <w:color w:val="000000" w:themeColor="text1"/>
              </w:rPr>
            </w:pPr>
            <w:r w:rsidRPr="00A42225">
              <w:rPr>
                <w:color w:val="000000" w:themeColor="text1"/>
              </w:rPr>
              <w:t>4.</w:t>
            </w:r>
          </w:p>
        </w:tc>
        <w:tc>
          <w:tcPr>
            <w:tcW w:w="2726" w:type="dxa"/>
            <w:shd w:val="clear" w:color="auto" w:fill="auto"/>
          </w:tcPr>
          <w:p w:rsidR="008125AF" w:rsidRPr="00A42225" w:rsidRDefault="008125AF" w:rsidP="00C14DED">
            <w:pPr>
              <w:spacing w:line="360" w:lineRule="auto"/>
              <w:jc w:val="left"/>
              <w:rPr>
                <w:b/>
                <w:bCs/>
                <w:color w:val="000000" w:themeColor="text1"/>
                <w:szCs w:val="24"/>
              </w:rPr>
            </w:pPr>
            <w:r w:rsidRPr="00A42225">
              <w:rPr>
                <w:b/>
                <w:color w:val="000000" w:themeColor="text1"/>
                <w:szCs w:val="24"/>
                <w:lang w:val="en-US"/>
              </w:rPr>
              <w:t>V</w:t>
            </w:r>
            <w:r w:rsidRPr="00A42225">
              <w:rPr>
                <w:b/>
                <w:color w:val="000000" w:themeColor="text1"/>
                <w:szCs w:val="24"/>
                <w:vertAlign w:val="subscript"/>
              </w:rPr>
              <w:t>табак</w:t>
            </w:r>
            <w:r w:rsidRPr="00A42225">
              <w:rPr>
                <w:b/>
                <w:color w:val="000000" w:themeColor="text1"/>
                <w:szCs w:val="24"/>
              </w:rPr>
              <w:t xml:space="preserve"> = (</w:t>
            </w:r>
            <w:r w:rsidRPr="00A42225">
              <w:rPr>
                <w:b/>
                <w:color w:val="000000" w:themeColor="text1"/>
                <w:szCs w:val="24"/>
                <w:lang w:val="en-US"/>
              </w:rPr>
              <w:t>V</w:t>
            </w:r>
            <w:r w:rsidRPr="00A42225">
              <w:rPr>
                <w:b/>
                <w:color w:val="000000" w:themeColor="text1"/>
                <w:szCs w:val="24"/>
                <w:vertAlign w:val="superscript"/>
              </w:rPr>
              <w:t>табак</w:t>
            </w:r>
            <w:r w:rsidRPr="00A42225">
              <w:rPr>
                <w:b/>
                <w:color w:val="000000" w:themeColor="text1"/>
                <w:szCs w:val="24"/>
                <w:vertAlign w:val="subscript"/>
              </w:rPr>
              <w:t>п-1</w:t>
            </w:r>
            <w:r w:rsidRPr="00A42225">
              <w:rPr>
                <w:b/>
                <w:color w:val="000000" w:themeColor="text1"/>
                <w:szCs w:val="24"/>
              </w:rPr>
              <w:t xml:space="preserve"> – </w:t>
            </w:r>
            <w:r w:rsidRPr="00A42225">
              <w:rPr>
                <w:b/>
                <w:color w:val="000000" w:themeColor="text1"/>
                <w:szCs w:val="24"/>
                <w:lang w:val="en-US"/>
              </w:rPr>
              <w:t>V</w:t>
            </w:r>
            <w:r w:rsidRPr="00A42225">
              <w:rPr>
                <w:b/>
                <w:color w:val="000000" w:themeColor="text1"/>
                <w:szCs w:val="24"/>
                <w:vertAlign w:val="superscript"/>
              </w:rPr>
              <w:t>табак</w:t>
            </w:r>
            <w:r w:rsidRPr="00A42225">
              <w:rPr>
                <w:b/>
                <w:color w:val="000000" w:themeColor="text1"/>
                <w:szCs w:val="24"/>
                <w:vertAlign w:val="subscript"/>
              </w:rPr>
              <w:t xml:space="preserve">52/п-1 </w:t>
            </w:r>
            <w:r w:rsidRPr="00A42225">
              <w:rPr>
                <w:b/>
                <w:color w:val="000000" w:themeColor="text1"/>
                <w:szCs w:val="24"/>
              </w:rPr>
              <w:t>+</w:t>
            </w:r>
            <w:r w:rsidRPr="00A42225">
              <w:rPr>
                <w:b/>
                <w:color w:val="000000" w:themeColor="text1"/>
                <w:szCs w:val="24"/>
                <w:vertAlign w:val="subscript"/>
              </w:rPr>
              <w:t xml:space="preserve"> </w:t>
            </w:r>
            <w:r w:rsidRPr="00A42225">
              <w:rPr>
                <w:b/>
                <w:color w:val="000000" w:themeColor="text1"/>
                <w:szCs w:val="24"/>
                <w:lang w:val="en-US"/>
              </w:rPr>
              <w:t>V</w:t>
            </w:r>
            <w:r w:rsidRPr="00A42225">
              <w:rPr>
                <w:b/>
                <w:color w:val="000000" w:themeColor="text1"/>
                <w:szCs w:val="24"/>
                <w:vertAlign w:val="superscript"/>
              </w:rPr>
              <w:t>табак</w:t>
            </w:r>
            <w:r w:rsidRPr="00A42225">
              <w:rPr>
                <w:b/>
                <w:color w:val="000000" w:themeColor="text1"/>
                <w:szCs w:val="24"/>
                <w:vertAlign w:val="subscript"/>
              </w:rPr>
              <w:t>52/1-торг</w:t>
            </w:r>
            <w:r w:rsidRPr="00A42225">
              <w:rPr>
                <w:color w:val="000000" w:themeColor="text1"/>
                <w:szCs w:val="24"/>
                <w:vertAlign w:val="subscript"/>
              </w:rPr>
              <w:t xml:space="preserve"> </w:t>
            </w:r>
            <w:r w:rsidRPr="00A42225">
              <w:rPr>
                <w:color w:val="000000" w:themeColor="text1"/>
                <w:szCs w:val="24"/>
              </w:rPr>
              <w:t>)</w:t>
            </w:r>
            <w:r w:rsidRPr="00A42225">
              <w:rPr>
                <w:b/>
                <w:color w:val="000000" w:themeColor="text1"/>
                <w:szCs w:val="24"/>
              </w:rPr>
              <w:t>*</w:t>
            </w:r>
            <w:proofErr w:type="spellStart"/>
            <w:r w:rsidRPr="00A42225">
              <w:rPr>
                <w:b/>
                <w:color w:val="000000" w:themeColor="text1"/>
                <w:szCs w:val="24"/>
              </w:rPr>
              <w:t>К</w:t>
            </w:r>
            <w:r w:rsidRPr="00A42225">
              <w:rPr>
                <w:b/>
                <w:color w:val="000000" w:themeColor="text1"/>
                <w:szCs w:val="24"/>
                <w:vertAlign w:val="superscript"/>
              </w:rPr>
              <w:t>сред</w:t>
            </w:r>
            <w:r w:rsidRPr="00A42225">
              <w:rPr>
                <w:b/>
                <w:color w:val="000000" w:themeColor="text1"/>
                <w:szCs w:val="24"/>
                <w:vertAlign w:val="subscript"/>
              </w:rPr>
              <w:t>кр</w:t>
            </w:r>
            <w:proofErr w:type="spellEnd"/>
            <w:r w:rsidRPr="00A42225">
              <w:rPr>
                <w:b/>
                <w:color w:val="000000" w:themeColor="text1"/>
                <w:szCs w:val="24"/>
              </w:rPr>
              <w:t>/100+ (</w:t>
            </w:r>
            <w:r w:rsidRPr="00A42225">
              <w:rPr>
                <w:b/>
                <w:color w:val="000000" w:themeColor="text1"/>
                <w:szCs w:val="24"/>
                <w:lang w:val="en-US"/>
              </w:rPr>
              <w:t>V</w:t>
            </w:r>
            <w:r w:rsidRPr="00A42225">
              <w:rPr>
                <w:b/>
                <w:color w:val="000000" w:themeColor="text1"/>
                <w:szCs w:val="24"/>
                <w:vertAlign w:val="superscript"/>
              </w:rPr>
              <w:t>табак</w:t>
            </w:r>
            <w:r w:rsidRPr="00A42225">
              <w:rPr>
                <w:b/>
                <w:color w:val="000000" w:themeColor="text1"/>
                <w:szCs w:val="24"/>
                <w:vertAlign w:val="subscript"/>
              </w:rPr>
              <w:t xml:space="preserve">50+52/3-торг(пм) </w:t>
            </w:r>
            <w:r w:rsidRPr="00A42225">
              <w:rPr>
                <w:b/>
                <w:color w:val="000000" w:themeColor="text1"/>
                <w:szCs w:val="24"/>
              </w:rPr>
              <w:t xml:space="preserve"> + </w:t>
            </w:r>
          </w:p>
          <w:p w:rsidR="008125AF" w:rsidRPr="00A42225" w:rsidRDefault="008125AF" w:rsidP="00C14DED">
            <w:pPr>
              <w:spacing w:line="360" w:lineRule="auto"/>
              <w:ind w:firstLine="709"/>
              <w:jc w:val="left"/>
              <w:rPr>
                <w:b/>
                <w:bCs/>
                <w:color w:val="000000" w:themeColor="text1"/>
                <w:szCs w:val="24"/>
              </w:rPr>
            </w:pPr>
            <w:r w:rsidRPr="00A42225">
              <w:rPr>
                <w:b/>
                <w:color w:val="000000" w:themeColor="text1"/>
                <w:szCs w:val="24"/>
                <w:lang w:val="en-US"/>
              </w:rPr>
              <w:t>V</w:t>
            </w:r>
            <w:r w:rsidRPr="00A42225">
              <w:rPr>
                <w:b/>
                <w:color w:val="000000" w:themeColor="text1"/>
                <w:szCs w:val="24"/>
                <w:vertAlign w:val="subscript"/>
              </w:rPr>
              <w:t xml:space="preserve">пм </w:t>
            </w:r>
            <w:r w:rsidRPr="00A42225">
              <w:rPr>
                <w:b/>
                <w:color w:val="000000" w:themeColor="text1"/>
                <w:szCs w:val="24"/>
              </w:rPr>
              <w:t xml:space="preserve"> * </w:t>
            </w:r>
            <w:r w:rsidRPr="00A42225">
              <w:rPr>
                <w:b/>
                <w:color w:val="000000" w:themeColor="text1"/>
                <w:szCs w:val="24"/>
                <w:lang w:val="en-US"/>
              </w:rPr>
              <w:t>W</w:t>
            </w:r>
            <w:r w:rsidRPr="00A42225">
              <w:rPr>
                <w:b/>
                <w:color w:val="000000" w:themeColor="text1"/>
                <w:szCs w:val="24"/>
                <w:vertAlign w:val="superscript"/>
              </w:rPr>
              <w:t>табак</w:t>
            </w:r>
            <w:r w:rsidRPr="00A42225">
              <w:rPr>
                <w:b/>
                <w:color w:val="000000" w:themeColor="text1"/>
                <w:szCs w:val="24"/>
                <w:vertAlign w:val="subscript"/>
              </w:rPr>
              <w:t>3-торг(ПМ)</w:t>
            </w:r>
            <w:r w:rsidRPr="00A42225">
              <w:rPr>
                <w:b/>
                <w:color w:val="000000" w:themeColor="text1"/>
                <w:szCs w:val="24"/>
              </w:rPr>
              <w:t>) *</w:t>
            </w:r>
            <w:proofErr w:type="spellStart"/>
            <w:r w:rsidRPr="00A42225">
              <w:rPr>
                <w:b/>
                <w:color w:val="000000" w:themeColor="text1"/>
                <w:szCs w:val="24"/>
              </w:rPr>
              <w:t>К</w:t>
            </w:r>
            <w:r w:rsidRPr="00A42225">
              <w:rPr>
                <w:b/>
                <w:color w:val="000000" w:themeColor="text1"/>
                <w:szCs w:val="24"/>
                <w:vertAlign w:val="superscript"/>
              </w:rPr>
              <w:t>сред</w:t>
            </w:r>
            <w:r w:rsidRPr="00A42225">
              <w:rPr>
                <w:b/>
                <w:color w:val="000000" w:themeColor="text1"/>
                <w:szCs w:val="24"/>
                <w:vertAlign w:val="subscript"/>
              </w:rPr>
              <w:t>м</w:t>
            </w:r>
            <w:proofErr w:type="spellEnd"/>
            <w:r w:rsidRPr="00A42225">
              <w:rPr>
                <w:b/>
                <w:color w:val="000000" w:themeColor="text1"/>
                <w:szCs w:val="24"/>
              </w:rPr>
              <w:t xml:space="preserve">/100 + </w:t>
            </w:r>
            <w:r w:rsidRPr="00A42225">
              <w:rPr>
                <w:b/>
                <w:color w:val="000000" w:themeColor="text1"/>
                <w:szCs w:val="24"/>
                <w:lang w:val="en-US"/>
              </w:rPr>
              <w:t>V</w:t>
            </w:r>
            <w:r w:rsidRPr="00A42225">
              <w:rPr>
                <w:b/>
                <w:color w:val="000000" w:themeColor="text1"/>
                <w:szCs w:val="24"/>
                <w:vertAlign w:val="subscript"/>
              </w:rPr>
              <w:t>микро</w:t>
            </w:r>
            <w:r w:rsidRPr="00A42225">
              <w:rPr>
                <w:b/>
                <w:color w:val="000000" w:themeColor="text1"/>
                <w:szCs w:val="24"/>
              </w:rPr>
              <w:t xml:space="preserve">* </w:t>
            </w:r>
            <w:r w:rsidRPr="00A42225">
              <w:rPr>
                <w:b/>
                <w:color w:val="000000" w:themeColor="text1"/>
                <w:szCs w:val="24"/>
                <w:lang w:val="en-US"/>
              </w:rPr>
              <w:t>W</w:t>
            </w:r>
            <w:r w:rsidRPr="00A42225">
              <w:rPr>
                <w:b/>
                <w:color w:val="000000" w:themeColor="text1"/>
                <w:szCs w:val="24"/>
                <w:vertAlign w:val="superscript"/>
              </w:rPr>
              <w:t>табак2</w:t>
            </w:r>
            <w:r w:rsidRPr="00A42225">
              <w:rPr>
                <w:b/>
                <w:color w:val="000000" w:themeColor="text1"/>
                <w:szCs w:val="24"/>
                <w:vertAlign w:val="subscript"/>
              </w:rPr>
              <w:t>3-</w:t>
            </w:r>
            <w:r w:rsidRPr="00A42225">
              <w:rPr>
                <w:b/>
                <w:color w:val="000000" w:themeColor="text1"/>
                <w:szCs w:val="24"/>
                <w:vertAlign w:val="subscript"/>
              </w:rPr>
              <w:lastRenderedPageBreak/>
              <w:t>торг(ПМ)</w:t>
            </w:r>
            <w:r w:rsidRPr="00A42225">
              <w:rPr>
                <w:b/>
                <w:color w:val="000000" w:themeColor="text1"/>
                <w:szCs w:val="24"/>
              </w:rPr>
              <w:t>*</w:t>
            </w:r>
            <w:proofErr w:type="spellStart"/>
            <w:r w:rsidRPr="00A42225">
              <w:rPr>
                <w:b/>
                <w:color w:val="000000" w:themeColor="text1"/>
                <w:szCs w:val="24"/>
              </w:rPr>
              <w:t>К</w:t>
            </w:r>
            <w:r w:rsidRPr="00A42225">
              <w:rPr>
                <w:b/>
                <w:color w:val="000000" w:themeColor="text1"/>
                <w:szCs w:val="24"/>
                <w:vertAlign w:val="superscript"/>
              </w:rPr>
              <w:t>сред</w:t>
            </w:r>
            <w:r w:rsidRPr="00A42225">
              <w:rPr>
                <w:b/>
                <w:color w:val="000000" w:themeColor="text1"/>
                <w:szCs w:val="24"/>
                <w:vertAlign w:val="subscript"/>
              </w:rPr>
              <w:t>микро</w:t>
            </w:r>
            <w:proofErr w:type="spellEnd"/>
            <w:r w:rsidRPr="00A42225">
              <w:rPr>
                <w:b/>
                <w:color w:val="000000" w:themeColor="text1"/>
                <w:szCs w:val="24"/>
              </w:rPr>
              <w:t>/ 100 +</w:t>
            </w:r>
            <w:r w:rsidRPr="00A42225">
              <w:rPr>
                <w:b/>
                <w:color w:val="000000" w:themeColor="text1"/>
                <w:szCs w:val="24"/>
                <w:lang w:val="en-US"/>
              </w:rPr>
              <w:t>V</w:t>
            </w:r>
            <w:proofErr w:type="spellStart"/>
            <w:r w:rsidRPr="00A42225">
              <w:rPr>
                <w:b/>
                <w:color w:val="000000" w:themeColor="text1"/>
                <w:szCs w:val="24"/>
                <w:vertAlign w:val="subscript"/>
              </w:rPr>
              <w:t>инд</w:t>
            </w:r>
            <w:proofErr w:type="spellEnd"/>
            <w:r w:rsidRPr="00A42225">
              <w:rPr>
                <w:b/>
                <w:color w:val="000000" w:themeColor="text1"/>
                <w:szCs w:val="24"/>
                <w:vertAlign w:val="subscript"/>
              </w:rPr>
              <w:t xml:space="preserve"> </w:t>
            </w:r>
            <w:r w:rsidRPr="00A42225">
              <w:rPr>
                <w:color w:val="000000" w:themeColor="text1"/>
                <w:szCs w:val="24"/>
              </w:rPr>
              <w:t>*</w:t>
            </w:r>
            <w:r w:rsidRPr="00A42225">
              <w:rPr>
                <w:b/>
                <w:color w:val="000000" w:themeColor="text1"/>
                <w:szCs w:val="24"/>
              </w:rPr>
              <w:t xml:space="preserve"> </w:t>
            </w:r>
            <w:r w:rsidRPr="00A42225">
              <w:rPr>
                <w:b/>
                <w:color w:val="000000" w:themeColor="text1"/>
                <w:szCs w:val="24"/>
                <w:lang w:val="en-US"/>
              </w:rPr>
              <w:t>W</w:t>
            </w:r>
            <w:r w:rsidRPr="00A42225">
              <w:rPr>
                <w:b/>
                <w:color w:val="000000" w:themeColor="text1"/>
                <w:szCs w:val="24"/>
                <w:vertAlign w:val="superscript"/>
              </w:rPr>
              <w:t>табак2</w:t>
            </w:r>
            <w:r w:rsidRPr="00A42225">
              <w:rPr>
                <w:b/>
                <w:color w:val="000000" w:themeColor="text1"/>
                <w:szCs w:val="24"/>
                <w:vertAlign w:val="subscript"/>
              </w:rPr>
              <w:t xml:space="preserve">3-торг(ПМ) </w:t>
            </w:r>
            <w:r w:rsidRPr="00A42225">
              <w:rPr>
                <w:b/>
                <w:color w:val="000000" w:themeColor="text1"/>
                <w:szCs w:val="24"/>
              </w:rPr>
              <w:t>+</w:t>
            </w:r>
            <w:r w:rsidRPr="00A42225">
              <w:rPr>
                <w:b/>
                <w:color w:val="000000" w:themeColor="text1"/>
                <w:szCs w:val="24"/>
                <w:lang w:val="en-US"/>
              </w:rPr>
              <w:t>V</w:t>
            </w:r>
            <w:proofErr w:type="spellStart"/>
            <w:r w:rsidRPr="00A42225">
              <w:rPr>
                <w:b/>
                <w:color w:val="000000" w:themeColor="text1"/>
                <w:szCs w:val="24"/>
                <w:vertAlign w:val="superscript"/>
              </w:rPr>
              <w:t>табак</w:t>
            </w:r>
            <w:r w:rsidRPr="00A42225">
              <w:rPr>
                <w:b/>
                <w:color w:val="000000" w:themeColor="text1"/>
                <w:szCs w:val="24"/>
                <w:vertAlign w:val="subscript"/>
              </w:rPr>
              <w:t>рынки</w:t>
            </w:r>
            <w:proofErr w:type="spellEnd"/>
            <w:r w:rsidRPr="00A42225">
              <w:rPr>
                <w:color w:val="000000" w:themeColor="text1"/>
              </w:rPr>
              <w:t xml:space="preserve">, где    </w:t>
            </w:r>
          </w:p>
          <w:p w:rsidR="008125AF" w:rsidRPr="00A42225" w:rsidRDefault="008125AF" w:rsidP="00C14DED">
            <w:pPr>
              <w:pStyle w:val="af3"/>
              <w:spacing w:line="240" w:lineRule="auto"/>
              <w:ind w:left="10"/>
              <w:rPr>
                <w:color w:val="000000" w:themeColor="text1"/>
              </w:rPr>
            </w:pPr>
            <w:proofErr w:type="spellStart"/>
            <w:r w:rsidRPr="00A42225">
              <w:rPr>
                <w:color w:val="000000" w:themeColor="text1"/>
              </w:rPr>
              <w:t>Vтабак</w:t>
            </w:r>
            <w:proofErr w:type="spellEnd"/>
            <w:r w:rsidRPr="00A42225">
              <w:rPr>
                <w:color w:val="000000" w:themeColor="text1"/>
              </w:rPr>
              <w:tab/>
              <w:t>– объем розничной продажи табачных изделий за отчетный год;</w:t>
            </w:r>
          </w:p>
          <w:p w:rsidR="008125AF" w:rsidRPr="00A42225" w:rsidRDefault="008125AF" w:rsidP="00C14DED">
            <w:pPr>
              <w:pStyle w:val="af3"/>
              <w:spacing w:line="240" w:lineRule="auto"/>
              <w:ind w:left="10"/>
              <w:rPr>
                <w:color w:val="000000" w:themeColor="text1"/>
              </w:rPr>
            </w:pPr>
            <w:r w:rsidRPr="00A42225">
              <w:rPr>
                <w:color w:val="000000" w:themeColor="text1"/>
              </w:rPr>
              <w:t>Vтабакп-1</w:t>
            </w:r>
            <w:r w:rsidRPr="00A42225">
              <w:rPr>
                <w:color w:val="000000" w:themeColor="text1"/>
              </w:rPr>
              <w:tab/>
              <w:t xml:space="preserve">– объем розничной продажи табачных изделий организациями всех видов деятельности, не относящихся к субъектам малого предпринимательства, по данным </w:t>
            </w:r>
            <w:proofErr w:type="spellStart"/>
            <w:r w:rsidRPr="00A42225">
              <w:rPr>
                <w:color w:val="000000" w:themeColor="text1"/>
              </w:rPr>
              <w:t>ф.ф</w:t>
            </w:r>
            <w:proofErr w:type="spellEnd"/>
            <w:r w:rsidRPr="00A42225">
              <w:rPr>
                <w:color w:val="000000" w:themeColor="text1"/>
              </w:rPr>
              <w:t>. №№ П-1 и П-5(м) нарастающим итогом за отчетный год;</w:t>
            </w:r>
          </w:p>
          <w:p w:rsidR="008125AF" w:rsidRPr="00A42225" w:rsidRDefault="008125AF" w:rsidP="00C14DED">
            <w:pPr>
              <w:pStyle w:val="af3"/>
              <w:spacing w:line="240" w:lineRule="auto"/>
              <w:ind w:left="10"/>
              <w:rPr>
                <w:color w:val="000000" w:themeColor="text1"/>
              </w:rPr>
            </w:pPr>
            <w:r w:rsidRPr="00A42225">
              <w:rPr>
                <w:color w:val="000000" w:themeColor="text1"/>
              </w:rPr>
              <w:t>Vтабак52/п-1</w:t>
            </w:r>
            <w:r w:rsidRPr="00A42225">
              <w:rPr>
                <w:color w:val="000000" w:themeColor="text1"/>
              </w:rPr>
              <w:tab/>
              <w:t xml:space="preserve">– объем розничной продажи табачных изделий организациями с основным видом </w:t>
            </w:r>
            <w:r w:rsidRPr="00A42225">
              <w:rPr>
                <w:color w:val="000000" w:themeColor="text1"/>
              </w:rPr>
              <w:lastRenderedPageBreak/>
              <w:t xml:space="preserve">деятельности «розничная торговля», не относящихся к субъектам малого предпринимательства, по данным </w:t>
            </w:r>
            <w:proofErr w:type="spellStart"/>
            <w:r w:rsidRPr="00A42225">
              <w:rPr>
                <w:color w:val="000000" w:themeColor="text1"/>
              </w:rPr>
              <w:t>ф.ф</w:t>
            </w:r>
            <w:proofErr w:type="spellEnd"/>
            <w:r w:rsidRPr="00A42225">
              <w:rPr>
                <w:color w:val="000000" w:themeColor="text1"/>
              </w:rPr>
              <w:t>. №№ П-1 и П-5(м) нарастающим итогом за отчетный год;</w:t>
            </w:r>
          </w:p>
          <w:p w:rsidR="008125AF" w:rsidRPr="00A42225" w:rsidRDefault="008125AF" w:rsidP="00C14DED">
            <w:pPr>
              <w:pStyle w:val="af3"/>
              <w:spacing w:line="240" w:lineRule="auto"/>
              <w:ind w:left="10"/>
              <w:rPr>
                <w:color w:val="000000" w:themeColor="text1"/>
              </w:rPr>
            </w:pPr>
            <w:r w:rsidRPr="00A42225">
              <w:rPr>
                <w:color w:val="000000" w:themeColor="text1"/>
              </w:rPr>
              <w:t>Vтабак52/1-торг</w:t>
            </w:r>
            <w:r w:rsidRPr="00A42225">
              <w:rPr>
                <w:color w:val="000000" w:themeColor="text1"/>
              </w:rPr>
              <w:tab/>
              <w:t>– объем розничной продажи табачных изделий организациями с основным видом деятельности «розничная торговля», не относящихся к субъектам малого предпринимательства, по данным ф. № 1-ТОРГ за отчетный год;</w:t>
            </w:r>
          </w:p>
          <w:p w:rsidR="008125AF" w:rsidRPr="00A42225" w:rsidRDefault="008125AF" w:rsidP="00C14DED">
            <w:pPr>
              <w:pStyle w:val="af3"/>
              <w:spacing w:line="240" w:lineRule="auto"/>
              <w:ind w:left="10"/>
              <w:rPr>
                <w:color w:val="000000" w:themeColor="text1"/>
              </w:rPr>
            </w:pPr>
            <w:proofErr w:type="spellStart"/>
            <w:r w:rsidRPr="00A42225">
              <w:rPr>
                <w:color w:val="000000" w:themeColor="text1"/>
              </w:rPr>
              <w:t>Ксредкр</w:t>
            </w:r>
            <w:proofErr w:type="spellEnd"/>
            <w:r w:rsidRPr="00A42225">
              <w:rPr>
                <w:color w:val="000000" w:themeColor="text1"/>
              </w:rPr>
              <w:tab/>
              <w:t xml:space="preserve">– среднегодовой процент сокрытия по </w:t>
            </w:r>
            <w:r w:rsidRPr="00A42225">
              <w:rPr>
                <w:color w:val="000000" w:themeColor="text1"/>
              </w:rPr>
              <w:lastRenderedPageBreak/>
              <w:t xml:space="preserve">организациям, не относящимся к субъектам малого предпринимательства, осуществляющим розничную торговлю табачными изделиями, по </w:t>
            </w:r>
            <w:proofErr w:type="gramStart"/>
            <w:r w:rsidRPr="00A42225">
              <w:rPr>
                <w:color w:val="000000" w:themeColor="text1"/>
              </w:rPr>
              <w:t>данным  ф.</w:t>
            </w:r>
            <w:proofErr w:type="gramEnd"/>
            <w:r w:rsidRPr="00A42225">
              <w:rPr>
                <w:color w:val="000000" w:themeColor="text1"/>
              </w:rPr>
              <w:t xml:space="preserve"> № 1-конъюнктура;</w:t>
            </w:r>
          </w:p>
          <w:p w:rsidR="008125AF" w:rsidRPr="00A42225" w:rsidRDefault="008125AF" w:rsidP="00C14DED">
            <w:pPr>
              <w:pStyle w:val="af3"/>
              <w:spacing w:line="240" w:lineRule="auto"/>
              <w:ind w:left="10"/>
              <w:rPr>
                <w:color w:val="000000" w:themeColor="text1"/>
              </w:rPr>
            </w:pPr>
            <w:r w:rsidRPr="00A42225">
              <w:rPr>
                <w:color w:val="000000" w:themeColor="text1"/>
              </w:rPr>
              <w:t>Vтабак50+52/3-торг(пм)</w:t>
            </w:r>
            <w:r w:rsidRPr="00A42225">
              <w:rPr>
                <w:color w:val="000000" w:themeColor="text1"/>
              </w:rPr>
              <w:tab/>
              <w:t>– объем розничной продажи табачных изделий малыми предприятиями, представившими ф. № 3-ТОРГ(ПМ) нарастающим итогом за отчетный год;</w:t>
            </w:r>
          </w:p>
          <w:p w:rsidR="008125AF" w:rsidRPr="00A42225" w:rsidRDefault="008125AF" w:rsidP="00C14DED">
            <w:pPr>
              <w:pStyle w:val="af3"/>
              <w:spacing w:line="240" w:lineRule="auto"/>
              <w:ind w:left="10"/>
              <w:rPr>
                <w:color w:val="000000" w:themeColor="text1"/>
              </w:rPr>
            </w:pPr>
            <w:proofErr w:type="spellStart"/>
            <w:r w:rsidRPr="00A42225">
              <w:rPr>
                <w:color w:val="000000" w:themeColor="text1"/>
              </w:rPr>
              <w:t>Vпм</w:t>
            </w:r>
            <w:proofErr w:type="spellEnd"/>
            <w:r w:rsidRPr="00A42225">
              <w:rPr>
                <w:color w:val="000000" w:themeColor="text1"/>
              </w:rPr>
              <w:tab/>
              <w:t xml:space="preserve">– сумма строк 07 «отгружено товаров собственного производства в порядке розничной торговли» и 09 «продано товаров несобственного </w:t>
            </w:r>
            <w:r w:rsidRPr="00A42225">
              <w:rPr>
                <w:color w:val="000000" w:themeColor="text1"/>
              </w:rPr>
              <w:lastRenderedPageBreak/>
              <w:t>производства в порядке розничной торговли» по всем малым предприятиям (распространенные данные) кроме предприятий с кодами ОКВЭД, входящими в 52 класс, подкласс 50.5 и группы 50.10.2, 50.30.2, 50.40.2, по данным               ф. № ПМ нарастающим итогом за отчетный год;</w:t>
            </w:r>
          </w:p>
          <w:p w:rsidR="008125AF" w:rsidRPr="00A42225" w:rsidRDefault="008125AF" w:rsidP="00C14DED">
            <w:pPr>
              <w:pStyle w:val="af3"/>
              <w:spacing w:line="240" w:lineRule="auto"/>
              <w:ind w:left="10"/>
              <w:rPr>
                <w:color w:val="000000" w:themeColor="text1"/>
              </w:rPr>
            </w:pPr>
            <w:r w:rsidRPr="00A42225">
              <w:rPr>
                <w:color w:val="000000" w:themeColor="text1"/>
              </w:rPr>
              <w:t>Wтабак3-торг(ПМ)</w:t>
            </w:r>
            <w:r w:rsidRPr="00A42225">
              <w:rPr>
                <w:color w:val="000000" w:themeColor="text1"/>
              </w:rPr>
              <w:tab/>
              <w:t xml:space="preserve">– удельный вес табачных изделий в общем обороте розничной торговли малых предприятий, </w:t>
            </w:r>
            <w:proofErr w:type="spellStart"/>
            <w:r w:rsidRPr="00A42225">
              <w:rPr>
                <w:color w:val="000000" w:themeColor="text1"/>
              </w:rPr>
              <w:t>паредставивших</w:t>
            </w:r>
            <w:proofErr w:type="spellEnd"/>
            <w:r w:rsidRPr="00A42225">
              <w:rPr>
                <w:color w:val="000000" w:themeColor="text1"/>
              </w:rPr>
              <w:t xml:space="preserve"> ф. № 3-ТОРГ(ПМ) нарастающим итогом за отчетный год;</w:t>
            </w:r>
          </w:p>
          <w:p w:rsidR="008125AF" w:rsidRPr="00A42225" w:rsidRDefault="008125AF" w:rsidP="00C14DED">
            <w:pPr>
              <w:pStyle w:val="af3"/>
              <w:spacing w:line="240" w:lineRule="auto"/>
              <w:ind w:left="10"/>
              <w:rPr>
                <w:color w:val="000000" w:themeColor="text1"/>
              </w:rPr>
            </w:pPr>
            <w:proofErr w:type="spellStart"/>
            <w:r w:rsidRPr="00A42225">
              <w:rPr>
                <w:color w:val="000000" w:themeColor="text1"/>
              </w:rPr>
              <w:t>Ксредм</w:t>
            </w:r>
            <w:proofErr w:type="spellEnd"/>
            <w:r w:rsidRPr="00A42225">
              <w:rPr>
                <w:color w:val="000000" w:themeColor="text1"/>
              </w:rPr>
              <w:tab/>
              <w:t xml:space="preserve">– среднегодовой процент сокрытия по </w:t>
            </w:r>
            <w:r w:rsidRPr="00A42225">
              <w:rPr>
                <w:color w:val="000000" w:themeColor="text1"/>
              </w:rPr>
              <w:lastRenderedPageBreak/>
              <w:t xml:space="preserve">малым предприятий (за исключением </w:t>
            </w:r>
            <w:proofErr w:type="spellStart"/>
            <w:r w:rsidRPr="00A42225">
              <w:rPr>
                <w:color w:val="000000" w:themeColor="text1"/>
              </w:rPr>
              <w:t>микропредприятий</w:t>
            </w:r>
            <w:proofErr w:type="spellEnd"/>
            <w:r w:rsidRPr="00A42225">
              <w:rPr>
                <w:color w:val="000000" w:themeColor="text1"/>
              </w:rPr>
              <w:t>), осуществляющим розничную торговлю табачными изделиями;</w:t>
            </w:r>
          </w:p>
          <w:p w:rsidR="008125AF" w:rsidRPr="00A42225" w:rsidRDefault="008125AF" w:rsidP="00C14DED">
            <w:pPr>
              <w:pStyle w:val="af3"/>
              <w:spacing w:line="240" w:lineRule="auto"/>
              <w:ind w:left="10"/>
              <w:rPr>
                <w:color w:val="000000" w:themeColor="text1"/>
              </w:rPr>
            </w:pPr>
            <w:proofErr w:type="spellStart"/>
            <w:r w:rsidRPr="00A42225">
              <w:rPr>
                <w:color w:val="000000" w:themeColor="text1"/>
              </w:rPr>
              <w:t>Vмикро</w:t>
            </w:r>
            <w:proofErr w:type="spellEnd"/>
            <w:r w:rsidRPr="00A42225">
              <w:rPr>
                <w:color w:val="000000" w:themeColor="text1"/>
              </w:rPr>
              <w:tab/>
              <w:t xml:space="preserve">– оборот розничной торговли пищевыми продуктами, включая напитки, и табачными изделиями по всем торгующим </w:t>
            </w:r>
            <w:proofErr w:type="spellStart"/>
            <w:r w:rsidRPr="00A42225">
              <w:rPr>
                <w:color w:val="000000" w:themeColor="text1"/>
              </w:rPr>
              <w:t>микропредприятиям</w:t>
            </w:r>
            <w:proofErr w:type="spellEnd"/>
            <w:r w:rsidRPr="00A42225">
              <w:rPr>
                <w:color w:val="000000" w:themeColor="text1"/>
              </w:rPr>
              <w:t xml:space="preserve"> за отчетный год;</w:t>
            </w:r>
          </w:p>
          <w:p w:rsidR="008125AF" w:rsidRPr="00A42225" w:rsidRDefault="008125AF" w:rsidP="00C14DED">
            <w:pPr>
              <w:pStyle w:val="af3"/>
              <w:spacing w:line="240" w:lineRule="auto"/>
              <w:ind w:left="10"/>
              <w:rPr>
                <w:color w:val="000000" w:themeColor="text1"/>
              </w:rPr>
            </w:pPr>
            <w:r w:rsidRPr="00A42225">
              <w:rPr>
                <w:color w:val="000000" w:themeColor="text1"/>
              </w:rPr>
              <w:t>Wтабак23-торг(ПМ)</w:t>
            </w:r>
            <w:r w:rsidRPr="00A42225">
              <w:rPr>
                <w:color w:val="000000" w:themeColor="text1"/>
              </w:rPr>
              <w:tab/>
              <w:t xml:space="preserve">– удельный вес табачных изделий в обороте розничной торговли пищевых продуктов, включая напитки, и табачных изделий малых предприятий, </w:t>
            </w:r>
            <w:proofErr w:type="spellStart"/>
            <w:proofErr w:type="gramStart"/>
            <w:r w:rsidRPr="00A42225">
              <w:rPr>
                <w:color w:val="000000" w:themeColor="text1"/>
              </w:rPr>
              <w:t>паредставивших</w:t>
            </w:r>
            <w:proofErr w:type="spellEnd"/>
            <w:r w:rsidRPr="00A42225">
              <w:rPr>
                <w:color w:val="000000" w:themeColor="text1"/>
              </w:rPr>
              <w:t xml:space="preserve">  ф.</w:t>
            </w:r>
            <w:proofErr w:type="gramEnd"/>
            <w:r w:rsidRPr="00A42225">
              <w:rPr>
                <w:color w:val="000000" w:themeColor="text1"/>
              </w:rPr>
              <w:t xml:space="preserve"> № 3-ТОРГ(ПМ) </w:t>
            </w:r>
            <w:r w:rsidRPr="00A42225">
              <w:rPr>
                <w:color w:val="000000" w:themeColor="text1"/>
              </w:rPr>
              <w:lastRenderedPageBreak/>
              <w:t>нарастающим итогом за отчетный год;</w:t>
            </w:r>
          </w:p>
          <w:p w:rsidR="008125AF" w:rsidRPr="00A42225" w:rsidRDefault="008125AF" w:rsidP="00C14DED">
            <w:pPr>
              <w:pStyle w:val="af3"/>
              <w:spacing w:line="240" w:lineRule="auto"/>
              <w:ind w:left="10"/>
              <w:rPr>
                <w:color w:val="000000" w:themeColor="text1"/>
              </w:rPr>
            </w:pPr>
            <w:proofErr w:type="spellStart"/>
            <w:r w:rsidRPr="00A42225">
              <w:rPr>
                <w:color w:val="000000" w:themeColor="text1"/>
              </w:rPr>
              <w:t>Ксредмикро</w:t>
            </w:r>
            <w:proofErr w:type="spellEnd"/>
            <w:r w:rsidRPr="00A42225">
              <w:rPr>
                <w:color w:val="000000" w:themeColor="text1"/>
              </w:rPr>
              <w:tab/>
              <w:t xml:space="preserve">– среднегодовой процент сокрытия по </w:t>
            </w:r>
            <w:proofErr w:type="spellStart"/>
            <w:r w:rsidRPr="00A42225">
              <w:rPr>
                <w:color w:val="000000" w:themeColor="text1"/>
              </w:rPr>
              <w:t>микропредприятиям</w:t>
            </w:r>
            <w:proofErr w:type="spellEnd"/>
            <w:r w:rsidRPr="00A42225">
              <w:rPr>
                <w:color w:val="000000" w:themeColor="text1"/>
              </w:rPr>
              <w:t xml:space="preserve">, осуществляющим розничную торговлю табачными изделиями. Так как ф. № 1-конъюнктура собирается с квартальной периодичностью, то на </w:t>
            </w:r>
            <w:proofErr w:type="spellStart"/>
            <w:r w:rsidRPr="00A42225">
              <w:rPr>
                <w:color w:val="000000" w:themeColor="text1"/>
              </w:rPr>
              <w:t>микропредприятия</w:t>
            </w:r>
            <w:proofErr w:type="spellEnd"/>
            <w:r w:rsidRPr="00A42225">
              <w:rPr>
                <w:color w:val="000000" w:themeColor="text1"/>
              </w:rPr>
              <w:t xml:space="preserve"> она не распространяется, </w:t>
            </w:r>
            <w:proofErr w:type="gramStart"/>
            <w:r w:rsidRPr="00A42225">
              <w:rPr>
                <w:color w:val="000000" w:themeColor="text1"/>
              </w:rPr>
              <w:t xml:space="preserve">следовательно,  </w:t>
            </w:r>
            <w:proofErr w:type="spellStart"/>
            <w:r w:rsidRPr="00A42225">
              <w:rPr>
                <w:color w:val="000000" w:themeColor="text1"/>
              </w:rPr>
              <w:t>Кмикро</w:t>
            </w:r>
            <w:proofErr w:type="spellEnd"/>
            <w:proofErr w:type="gramEnd"/>
            <w:r w:rsidRPr="00A42225">
              <w:rPr>
                <w:color w:val="000000" w:themeColor="text1"/>
              </w:rPr>
              <w:t xml:space="preserve"> = Км;</w:t>
            </w:r>
          </w:p>
          <w:p w:rsidR="008125AF" w:rsidRPr="00A42225" w:rsidRDefault="008125AF" w:rsidP="00C14DED">
            <w:pPr>
              <w:pStyle w:val="af3"/>
              <w:spacing w:line="240" w:lineRule="auto"/>
              <w:ind w:left="10"/>
              <w:rPr>
                <w:color w:val="000000" w:themeColor="text1"/>
              </w:rPr>
            </w:pPr>
            <w:proofErr w:type="spellStart"/>
            <w:r w:rsidRPr="00A42225">
              <w:rPr>
                <w:color w:val="000000" w:themeColor="text1"/>
              </w:rPr>
              <w:t>Vинд</w:t>
            </w:r>
            <w:proofErr w:type="spellEnd"/>
            <w:r w:rsidRPr="00A42225">
              <w:rPr>
                <w:color w:val="000000" w:themeColor="text1"/>
              </w:rPr>
              <w:tab/>
              <w:t>– оборот розничной торговли пищевыми продуктами, включая напитки, и табачными изделиями индивидуальных предпринимателей в отчетном год;</w:t>
            </w:r>
          </w:p>
          <w:p w:rsidR="008125AF" w:rsidRPr="00A42225" w:rsidRDefault="008125AF" w:rsidP="00C14DED">
            <w:pPr>
              <w:spacing w:line="240" w:lineRule="auto"/>
              <w:rPr>
                <w:color w:val="000000" w:themeColor="text1"/>
              </w:rPr>
            </w:pPr>
            <w:proofErr w:type="spellStart"/>
            <w:r w:rsidRPr="00A42225">
              <w:rPr>
                <w:color w:val="000000" w:themeColor="text1"/>
              </w:rPr>
              <w:lastRenderedPageBreak/>
              <w:t>Vтабакрынки</w:t>
            </w:r>
            <w:proofErr w:type="spellEnd"/>
            <w:r w:rsidRPr="00A42225">
              <w:rPr>
                <w:color w:val="000000" w:themeColor="text1"/>
              </w:rPr>
              <w:tab/>
              <w:t>– объем розничной продажи табачных изделий на рынках по данным                ф. № Б-1 нарастающим итогом за отчетный год.</w:t>
            </w:r>
          </w:p>
          <w:p w:rsidR="008125AF" w:rsidRPr="00A42225" w:rsidRDefault="008125AF" w:rsidP="00C14DED">
            <w:pPr>
              <w:spacing w:line="240" w:lineRule="auto"/>
              <w:rPr>
                <w:color w:val="000000" w:themeColor="text1"/>
              </w:rPr>
            </w:pPr>
          </w:p>
          <w:p w:rsidR="008125AF" w:rsidRPr="00A42225" w:rsidRDefault="008125AF" w:rsidP="00C14DED">
            <w:pPr>
              <w:spacing w:line="240" w:lineRule="auto"/>
              <w:rPr>
                <w:color w:val="000000" w:themeColor="text1"/>
              </w:rPr>
            </w:pPr>
          </w:p>
        </w:tc>
        <w:tc>
          <w:tcPr>
            <w:tcW w:w="1520" w:type="dxa"/>
            <w:shd w:val="clear" w:color="auto" w:fill="auto"/>
          </w:tcPr>
          <w:p w:rsidR="008125AF" w:rsidRPr="00A42225" w:rsidRDefault="008125AF" w:rsidP="00C14DED">
            <w:pPr>
              <w:spacing w:line="240" w:lineRule="auto"/>
              <w:rPr>
                <w:color w:val="000000" w:themeColor="text1"/>
              </w:rPr>
            </w:pPr>
            <w:r w:rsidRPr="00A42225">
              <w:rPr>
                <w:color w:val="000000" w:themeColor="text1"/>
              </w:rPr>
              <w:lastRenderedPageBreak/>
              <w:t xml:space="preserve">Оборот розничной торговли табачными изделиями </w:t>
            </w:r>
          </w:p>
        </w:tc>
        <w:tc>
          <w:tcPr>
            <w:tcW w:w="1727" w:type="dxa"/>
            <w:shd w:val="clear" w:color="auto" w:fill="auto"/>
          </w:tcPr>
          <w:p w:rsidR="008125AF" w:rsidRPr="00A42225" w:rsidRDefault="008125AF" w:rsidP="00C14DED">
            <w:pPr>
              <w:spacing w:line="240" w:lineRule="auto"/>
              <w:rPr>
                <w:color w:val="000000" w:themeColor="text1"/>
              </w:rPr>
            </w:pPr>
            <w:r w:rsidRPr="00A42225">
              <w:rPr>
                <w:color w:val="000000" w:themeColor="text1"/>
              </w:rPr>
              <w:t xml:space="preserve">№№ П-1, П-5(м), </w:t>
            </w:r>
          </w:p>
          <w:p w:rsidR="008125AF" w:rsidRPr="00A42225" w:rsidRDefault="008125AF" w:rsidP="00C14DED">
            <w:pPr>
              <w:spacing w:line="240" w:lineRule="auto"/>
              <w:rPr>
                <w:color w:val="000000" w:themeColor="text1"/>
              </w:rPr>
            </w:pPr>
            <w:r w:rsidRPr="00A42225">
              <w:rPr>
                <w:color w:val="000000" w:themeColor="text1"/>
              </w:rPr>
              <w:t>3-ТОРГ(ПМ) и 1-ТОРГ</w:t>
            </w:r>
          </w:p>
        </w:tc>
        <w:tc>
          <w:tcPr>
            <w:tcW w:w="2076" w:type="dxa"/>
            <w:shd w:val="clear" w:color="auto" w:fill="auto"/>
          </w:tcPr>
          <w:p w:rsidR="008125AF" w:rsidRPr="00A42225" w:rsidRDefault="008125AF" w:rsidP="00C14DED">
            <w:pPr>
              <w:spacing w:line="240" w:lineRule="auto"/>
              <w:rPr>
                <w:color w:val="000000" w:themeColor="text1"/>
              </w:rPr>
            </w:pPr>
            <w:proofErr w:type="spellStart"/>
            <w:r w:rsidRPr="00A42225">
              <w:rPr>
                <w:color w:val="000000" w:themeColor="text1"/>
              </w:rPr>
              <w:t>Минпромторг</w:t>
            </w:r>
            <w:proofErr w:type="spellEnd"/>
            <w:r w:rsidRPr="00A42225">
              <w:rPr>
                <w:color w:val="000000" w:themeColor="text1"/>
              </w:rPr>
              <w:t xml:space="preserve"> России,</w:t>
            </w:r>
          </w:p>
          <w:p w:rsidR="008125AF" w:rsidRPr="00A42225" w:rsidRDefault="008125AF" w:rsidP="00C14DED">
            <w:pPr>
              <w:spacing w:line="240" w:lineRule="auto"/>
              <w:rPr>
                <w:color w:val="000000" w:themeColor="text1"/>
              </w:rPr>
            </w:pPr>
            <w:r w:rsidRPr="00A42225">
              <w:rPr>
                <w:color w:val="000000" w:themeColor="text1"/>
              </w:rPr>
              <w:t>Росстат</w:t>
            </w:r>
          </w:p>
        </w:tc>
        <w:tc>
          <w:tcPr>
            <w:tcW w:w="1859" w:type="dxa"/>
            <w:shd w:val="clear" w:color="auto" w:fill="auto"/>
          </w:tcPr>
          <w:p w:rsidR="008125AF" w:rsidRPr="00A42225" w:rsidRDefault="008125AF" w:rsidP="00C14DED">
            <w:pPr>
              <w:spacing w:line="240" w:lineRule="auto"/>
              <w:rPr>
                <w:color w:val="000000" w:themeColor="text1"/>
              </w:rPr>
            </w:pPr>
            <w:r w:rsidRPr="00A42225">
              <w:rPr>
                <w:color w:val="000000" w:themeColor="text1"/>
              </w:rPr>
              <w:t>По Российской Федерации</w:t>
            </w:r>
          </w:p>
          <w:p w:rsidR="008125AF" w:rsidRPr="00A42225" w:rsidRDefault="008125AF" w:rsidP="00C14DED">
            <w:pPr>
              <w:spacing w:line="240" w:lineRule="auto"/>
              <w:rPr>
                <w:color w:val="000000" w:themeColor="text1"/>
              </w:rPr>
            </w:pPr>
          </w:p>
        </w:tc>
        <w:tc>
          <w:tcPr>
            <w:tcW w:w="2002" w:type="dxa"/>
            <w:shd w:val="clear" w:color="auto" w:fill="auto"/>
          </w:tcPr>
          <w:p w:rsidR="008125AF" w:rsidRPr="00A42225" w:rsidRDefault="008125AF" w:rsidP="00C14DED">
            <w:pPr>
              <w:spacing w:line="240" w:lineRule="auto"/>
              <w:rPr>
                <w:color w:val="000000" w:themeColor="text1"/>
              </w:rPr>
            </w:pPr>
            <w:r w:rsidRPr="00A42225">
              <w:rPr>
                <w:color w:val="000000" w:themeColor="text1"/>
              </w:rPr>
              <w:t>Годовая</w:t>
            </w:r>
          </w:p>
        </w:tc>
        <w:tc>
          <w:tcPr>
            <w:tcW w:w="2183" w:type="dxa"/>
            <w:shd w:val="clear" w:color="auto" w:fill="auto"/>
          </w:tcPr>
          <w:p w:rsidR="008125AF" w:rsidRPr="00A42225" w:rsidRDefault="008125AF" w:rsidP="00C14DED">
            <w:pPr>
              <w:spacing w:line="240" w:lineRule="auto"/>
              <w:rPr>
                <w:color w:val="000000" w:themeColor="text1"/>
              </w:rPr>
            </w:pPr>
          </w:p>
        </w:tc>
      </w:tr>
      <w:tr w:rsidR="008125AF" w:rsidRPr="00A42225" w:rsidTr="00C14DED">
        <w:trPr>
          <w:trHeight w:val="341"/>
        </w:trPr>
        <w:tc>
          <w:tcPr>
            <w:tcW w:w="14628" w:type="dxa"/>
            <w:gridSpan w:val="8"/>
            <w:shd w:val="clear" w:color="auto" w:fill="auto"/>
          </w:tcPr>
          <w:p w:rsidR="008125AF" w:rsidRPr="00A42225" w:rsidRDefault="008125AF" w:rsidP="00C14DED">
            <w:pPr>
              <w:spacing w:line="240" w:lineRule="auto"/>
              <w:rPr>
                <w:color w:val="000000" w:themeColor="text1"/>
                <w:sz w:val="18"/>
              </w:rPr>
            </w:pPr>
            <w:r w:rsidRPr="00A42225">
              <w:rPr>
                <w:rFonts w:eastAsia="Arial Unicode MS"/>
                <w:color w:val="000000" w:themeColor="text1"/>
                <w:u w:color="000000"/>
              </w:rPr>
              <w:lastRenderedPageBreak/>
              <w:t>Обращаемость в медицинские организации по вопросам здорового образа жизни (тысяч человек)</w:t>
            </w:r>
          </w:p>
        </w:tc>
      </w:tr>
      <w:tr w:rsidR="008125AF" w:rsidRPr="00A42225" w:rsidTr="00C14DED">
        <w:trPr>
          <w:trHeight w:val="341"/>
        </w:trPr>
        <w:tc>
          <w:tcPr>
            <w:tcW w:w="535" w:type="dxa"/>
            <w:shd w:val="clear" w:color="auto" w:fill="auto"/>
          </w:tcPr>
          <w:p w:rsidR="008125AF" w:rsidRPr="00A42225" w:rsidRDefault="008125AF" w:rsidP="00C14DED">
            <w:pPr>
              <w:spacing w:line="240" w:lineRule="auto"/>
              <w:jc w:val="center"/>
              <w:rPr>
                <w:color w:val="000000" w:themeColor="text1"/>
              </w:rPr>
            </w:pPr>
            <w:r w:rsidRPr="00A42225">
              <w:rPr>
                <w:color w:val="000000" w:themeColor="text1"/>
              </w:rPr>
              <w:t>5.</w:t>
            </w:r>
          </w:p>
        </w:tc>
        <w:tc>
          <w:tcPr>
            <w:tcW w:w="2726" w:type="dxa"/>
            <w:shd w:val="clear" w:color="auto" w:fill="auto"/>
          </w:tcPr>
          <w:p w:rsidR="008125AF" w:rsidRPr="00A42225" w:rsidRDefault="008125AF" w:rsidP="00C14DED">
            <w:pPr>
              <w:autoSpaceDE w:val="0"/>
              <w:autoSpaceDN w:val="0"/>
              <w:jc w:val="left"/>
              <w:rPr>
                <w:color w:val="000000" w:themeColor="text1"/>
              </w:rPr>
            </w:pPr>
            <w:r w:rsidRPr="00A42225">
              <w:rPr>
                <w:color w:val="000000" w:themeColor="text1"/>
              </w:rPr>
              <w:t xml:space="preserve">Формой предусмотрен сбор информации о числе обращений </w:t>
            </w:r>
            <w:r w:rsidRPr="00A42225">
              <w:rPr>
                <w:color w:val="000000" w:themeColor="text1"/>
              </w:rPr>
              <w:br/>
              <w:t xml:space="preserve">по поводу факторов, влияющих на состояние здоровья населения </w:t>
            </w:r>
            <w:r w:rsidRPr="00A42225">
              <w:rPr>
                <w:color w:val="000000" w:themeColor="text1"/>
              </w:rPr>
              <w:br/>
              <w:t xml:space="preserve">и обращения </w:t>
            </w:r>
            <w:r w:rsidRPr="00A42225">
              <w:rPr>
                <w:color w:val="000000" w:themeColor="text1"/>
              </w:rPr>
              <w:br/>
              <w:t xml:space="preserve">в медицинские организации </w:t>
            </w:r>
            <w:r w:rsidRPr="00A42225">
              <w:rPr>
                <w:color w:val="000000" w:themeColor="text1"/>
              </w:rPr>
              <w:br/>
              <w:t xml:space="preserve">(с профилактической и иными целями), </w:t>
            </w:r>
            <w:r w:rsidRPr="00A42225">
              <w:rPr>
                <w:color w:val="000000" w:themeColor="text1"/>
              </w:rPr>
              <w:br/>
              <w:t xml:space="preserve">в том числе по поводу проблем, </w:t>
            </w:r>
            <w:r w:rsidRPr="00A42225">
              <w:rPr>
                <w:color w:val="000000" w:themeColor="text1"/>
              </w:rPr>
              <w:lastRenderedPageBreak/>
              <w:t xml:space="preserve">связанных </w:t>
            </w:r>
            <w:r w:rsidRPr="00A42225">
              <w:rPr>
                <w:color w:val="000000" w:themeColor="text1"/>
              </w:rPr>
              <w:br/>
              <w:t xml:space="preserve">с образом жизни (таблицах 1100, 2100, 3100 и 4100), </w:t>
            </w:r>
            <w:r w:rsidRPr="00A42225">
              <w:rPr>
                <w:color w:val="000000" w:themeColor="text1"/>
              </w:rPr>
              <w:br/>
              <w:t>в соответствии с Международной статистической классификацией болезней и проблем, связанных со здоровьем, Х пересмотра, утвержденной приказом Минздрава России от 27 мая 1997 г. № 170,</w:t>
            </w:r>
            <w:r w:rsidRPr="00A42225">
              <w:rPr>
                <w:color w:val="000000" w:themeColor="text1"/>
                <w:sz w:val="24"/>
                <w:szCs w:val="24"/>
              </w:rPr>
              <w:t xml:space="preserve"> «</w:t>
            </w:r>
            <w:r w:rsidRPr="00A42225">
              <w:rPr>
                <w:color w:val="000000" w:themeColor="text1"/>
              </w:rPr>
              <w:t>Проблемы, связанные с образом жизни», входят в класс ХХ</w:t>
            </w:r>
            <w:r w:rsidRPr="00A42225">
              <w:rPr>
                <w:color w:val="000000" w:themeColor="text1"/>
                <w:lang w:val="en-US"/>
              </w:rPr>
              <w:t>I</w:t>
            </w:r>
            <w:r w:rsidRPr="00A42225">
              <w:rPr>
                <w:color w:val="000000" w:themeColor="text1"/>
              </w:rPr>
              <w:t xml:space="preserve"> «Факторы, влияющие на состояние здоровья населения и обращения в учреждения здравоохранения» и </w:t>
            </w:r>
            <w:r w:rsidRPr="00A42225">
              <w:rPr>
                <w:color w:val="000000" w:themeColor="text1"/>
              </w:rPr>
              <w:lastRenderedPageBreak/>
              <w:t>имеют самостоятельный код Z72.</w:t>
            </w:r>
          </w:p>
          <w:p w:rsidR="008125AF" w:rsidRPr="00A42225" w:rsidRDefault="008125AF" w:rsidP="00C14DED">
            <w:pPr>
              <w:pStyle w:val="af3"/>
              <w:spacing w:line="240" w:lineRule="auto"/>
              <w:ind w:left="0"/>
              <w:rPr>
                <w:color w:val="000000" w:themeColor="text1"/>
              </w:rPr>
            </w:pPr>
            <w:r w:rsidRPr="00A42225">
              <w:rPr>
                <w:color w:val="000000" w:themeColor="text1"/>
              </w:rPr>
              <w:t>.</w:t>
            </w:r>
          </w:p>
        </w:tc>
        <w:tc>
          <w:tcPr>
            <w:tcW w:w="1520" w:type="dxa"/>
            <w:shd w:val="clear" w:color="auto" w:fill="auto"/>
          </w:tcPr>
          <w:p w:rsidR="008125AF" w:rsidRPr="00A42225" w:rsidRDefault="008125AF" w:rsidP="00C14DED">
            <w:pPr>
              <w:autoSpaceDE w:val="0"/>
              <w:autoSpaceDN w:val="0"/>
              <w:adjustRightInd w:val="0"/>
              <w:spacing w:line="240" w:lineRule="auto"/>
              <w:jc w:val="left"/>
              <w:rPr>
                <w:color w:val="000000" w:themeColor="text1"/>
              </w:rPr>
            </w:pPr>
            <w:r w:rsidRPr="00A42225">
              <w:rPr>
                <w:color w:val="000000" w:themeColor="text1"/>
              </w:rPr>
              <w:lastRenderedPageBreak/>
              <w:t xml:space="preserve">Форма </w:t>
            </w:r>
            <w:r w:rsidRPr="00A42225">
              <w:rPr>
                <w:color w:val="000000" w:themeColor="text1"/>
              </w:rPr>
              <w:br/>
              <w:t>№ 12, утвержденная приказом Росстата от 31.07.2018 N 468</w:t>
            </w:r>
          </w:p>
          <w:p w:rsidR="008125AF" w:rsidRPr="00A42225" w:rsidRDefault="008125AF" w:rsidP="00C14DED">
            <w:pPr>
              <w:autoSpaceDE w:val="0"/>
              <w:autoSpaceDN w:val="0"/>
              <w:adjustRightInd w:val="0"/>
              <w:spacing w:line="240" w:lineRule="auto"/>
              <w:jc w:val="left"/>
              <w:rPr>
                <w:color w:val="000000" w:themeColor="text1"/>
              </w:rPr>
            </w:pPr>
            <w:r w:rsidRPr="00A42225">
              <w:rPr>
                <w:color w:val="000000" w:themeColor="text1"/>
              </w:rPr>
              <w:t>«Об утверждении статистического инструментария для организации федерально</w:t>
            </w:r>
            <w:r w:rsidRPr="00A42225">
              <w:rPr>
                <w:color w:val="000000" w:themeColor="text1"/>
              </w:rPr>
              <w:lastRenderedPageBreak/>
              <w:t>го статистического наблюдения за ценами и финансами».</w:t>
            </w:r>
          </w:p>
          <w:p w:rsidR="008125AF" w:rsidRPr="00A42225" w:rsidRDefault="008125AF" w:rsidP="00C14DED">
            <w:pPr>
              <w:spacing w:line="240" w:lineRule="auto"/>
              <w:rPr>
                <w:color w:val="000000" w:themeColor="text1"/>
              </w:rPr>
            </w:pPr>
          </w:p>
        </w:tc>
        <w:tc>
          <w:tcPr>
            <w:tcW w:w="1727" w:type="dxa"/>
            <w:shd w:val="clear" w:color="auto" w:fill="auto"/>
          </w:tcPr>
          <w:p w:rsidR="008125AF" w:rsidRPr="00A42225" w:rsidRDefault="008125AF" w:rsidP="00C14DED">
            <w:pPr>
              <w:spacing w:line="240" w:lineRule="auto"/>
              <w:rPr>
                <w:color w:val="000000" w:themeColor="text1"/>
              </w:rPr>
            </w:pPr>
            <w:r w:rsidRPr="00A42225">
              <w:rPr>
                <w:color w:val="000000" w:themeColor="text1"/>
              </w:rPr>
              <w:lastRenderedPageBreak/>
              <w:t xml:space="preserve">Минздрав России, </w:t>
            </w:r>
            <w:r w:rsidRPr="00A42225">
              <w:rPr>
                <w:color w:val="000000" w:themeColor="text1"/>
              </w:rPr>
              <w:br/>
              <w:t xml:space="preserve">Росстат </w:t>
            </w:r>
          </w:p>
        </w:tc>
        <w:tc>
          <w:tcPr>
            <w:tcW w:w="2076" w:type="dxa"/>
            <w:shd w:val="clear" w:color="auto" w:fill="auto"/>
          </w:tcPr>
          <w:p w:rsidR="008125AF" w:rsidRPr="00A42225" w:rsidRDefault="008125AF" w:rsidP="00C14DED">
            <w:pPr>
              <w:spacing w:line="240" w:lineRule="auto"/>
              <w:rPr>
                <w:color w:val="000000" w:themeColor="text1"/>
              </w:rPr>
            </w:pPr>
            <w:r w:rsidRPr="00A42225">
              <w:rPr>
                <w:color w:val="000000" w:themeColor="text1"/>
              </w:rPr>
              <w:t>По Российской Федерации;</w:t>
            </w:r>
          </w:p>
          <w:p w:rsidR="008125AF" w:rsidRPr="00A42225" w:rsidRDefault="008125AF" w:rsidP="00C14DED">
            <w:pPr>
              <w:spacing w:line="240" w:lineRule="auto"/>
              <w:rPr>
                <w:color w:val="000000" w:themeColor="text1"/>
              </w:rPr>
            </w:pPr>
            <w:r w:rsidRPr="00A42225">
              <w:rPr>
                <w:color w:val="000000" w:themeColor="text1"/>
              </w:rPr>
              <w:t>по субъектам Российской Федерации</w:t>
            </w:r>
          </w:p>
        </w:tc>
        <w:tc>
          <w:tcPr>
            <w:tcW w:w="1859" w:type="dxa"/>
            <w:shd w:val="clear" w:color="auto" w:fill="auto"/>
          </w:tcPr>
          <w:p w:rsidR="008125AF" w:rsidRPr="00A42225" w:rsidRDefault="008125AF" w:rsidP="00C14DED">
            <w:pPr>
              <w:spacing w:line="240" w:lineRule="auto"/>
              <w:rPr>
                <w:color w:val="000000" w:themeColor="text1"/>
              </w:rPr>
            </w:pPr>
            <w:r w:rsidRPr="00A42225">
              <w:rPr>
                <w:color w:val="000000" w:themeColor="text1"/>
              </w:rPr>
              <w:t>Годовая</w:t>
            </w:r>
          </w:p>
        </w:tc>
        <w:tc>
          <w:tcPr>
            <w:tcW w:w="2002" w:type="dxa"/>
            <w:shd w:val="clear" w:color="auto" w:fill="auto"/>
          </w:tcPr>
          <w:p w:rsidR="008125AF" w:rsidRPr="00A42225" w:rsidRDefault="008125AF" w:rsidP="00C14DED">
            <w:pPr>
              <w:autoSpaceDE w:val="0"/>
              <w:autoSpaceDN w:val="0"/>
              <w:adjustRightInd w:val="0"/>
              <w:spacing w:line="240" w:lineRule="auto"/>
              <w:jc w:val="left"/>
              <w:rPr>
                <w:color w:val="000000" w:themeColor="text1"/>
              </w:rPr>
            </w:pPr>
            <w:r w:rsidRPr="00A42225">
              <w:rPr>
                <w:color w:val="000000" w:themeColor="text1"/>
              </w:rPr>
              <w:t xml:space="preserve">Форма </w:t>
            </w:r>
            <w:r w:rsidRPr="00A42225">
              <w:rPr>
                <w:color w:val="000000" w:themeColor="text1"/>
              </w:rPr>
              <w:br/>
              <w:t>№ 12, утвержденная приказом Росстата от 31.07.2018 N 468</w:t>
            </w:r>
          </w:p>
          <w:p w:rsidR="008125AF" w:rsidRPr="00A42225" w:rsidRDefault="008125AF" w:rsidP="00C14DED">
            <w:pPr>
              <w:autoSpaceDE w:val="0"/>
              <w:autoSpaceDN w:val="0"/>
              <w:adjustRightInd w:val="0"/>
              <w:spacing w:line="240" w:lineRule="auto"/>
              <w:jc w:val="left"/>
              <w:rPr>
                <w:color w:val="000000" w:themeColor="text1"/>
              </w:rPr>
            </w:pPr>
            <w:r w:rsidRPr="00A42225">
              <w:rPr>
                <w:color w:val="000000" w:themeColor="text1"/>
              </w:rPr>
              <w:t xml:space="preserve">«Об утверждении статистического инструментария для организации федерального статистического наблюдения </w:t>
            </w:r>
            <w:r w:rsidRPr="00A42225">
              <w:rPr>
                <w:color w:val="000000" w:themeColor="text1"/>
              </w:rPr>
              <w:lastRenderedPageBreak/>
              <w:t>за ценами и финансами».</w:t>
            </w:r>
          </w:p>
          <w:p w:rsidR="008125AF" w:rsidRPr="00A42225" w:rsidRDefault="008125AF" w:rsidP="00C14DED">
            <w:pPr>
              <w:spacing w:line="240" w:lineRule="auto"/>
              <w:rPr>
                <w:color w:val="000000" w:themeColor="text1"/>
              </w:rPr>
            </w:pPr>
          </w:p>
        </w:tc>
        <w:tc>
          <w:tcPr>
            <w:tcW w:w="2183" w:type="dxa"/>
            <w:shd w:val="clear" w:color="auto" w:fill="auto"/>
          </w:tcPr>
          <w:p w:rsidR="008125AF" w:rsidRPr="00A42225" w:rsidRDefault="008125AF" w:rsidP="00C14DED">
            <w:pPr>
              <w:spacing w:line="240" w:lineRule="auto"/>
              <w:rPr>
                <w:color w:val="000000" w:themeColor="text1"/>
              </w:rPr>
            </w:pPr>
            <w:r w:rsidRPr="00A42225">
              <w:rPr>
                <w:color w:val="000000" w:themeColor="text1"/>
              </w:rPr>
              <w:lastRenderedPageBreak/>
              <w:t>-</w:t>
            </w:r>
          </w:p>
        </w:tc>
      </w:tr>
      <w:tr w:rsidR="008125AF" w:rsidRPr="00A42225" w:rsidTr="00C14DED">
        <w:trPr>
          <w:trHeight w:val="341"/>
        </w:trPr>
        <w:tc>
          <w:tcPr>
            <w:tcW w:w="14628" w:type="dxa"/>
            <w:gridSpan w:val="8"/>
            <w:shd w:val="clear" w:color="auto" w:fill="auto"/>
          </w:tcPr>
          <w:p w:rsidR="008125AF" w:rsidRPr="00A42225" w:rsidRDefault="008125AF" w:rsidP="00C14DED">
            <w:pPr>
              <w:spacing w:line="240" w:lineRule="auto"/>
              <w:rPr>
                <w:color w:val="000000" w:themeColor="text1"/>
              </w:rPr>
            </w:pPr>
            <w:r w:rsidRPr="00A42225">
              <w:rPr>
                <w:color w:val="000000" w:themeColor="text1"/>
              </w:rPr>
              <w:lastRenderedPageBreak/>
              <w:t xml:space="preserve">Число случаев временной нетрудоспособности (на 1 тыс. </w:t>
            </w:r>
            <w:proofErr w:type="gramStart"/>
            <w:r w:rsidRPr="00A42225">
              <w:rPr>
                <w:color w:val="000000" w:themeColor="text1"/>
              </w:rPr>
              <w:t>населения)*</w:t>
            </w:r>
            <w:proofErr w:type="gramEnd"/>
          </w:p>
        </w:tc>
      </w:tr>
      <w:tr w:rsidR="008125AF" w:rsidRPr="00A42225" w:rsidTr="00C14DED">
        <w:trPr>
          <w:trHeight w:val="341"/>
        </w:trPr>
        <w:tc>
          <w:tcPr>
            <w:tcW w:w="535" w:type="dxa"/>
            <w:shd w:val="clear" w:color="auto" w:fill="auto"/>
          </w:tcPr>
          <w:p w:rsidR="008125AF" w:rsidRPr="00A42225" w:rsidRDefault="008125AF" w:rsidP="00C14DED">
            <w:pPr>
              <w:spacing w:line="240" w:lineRule="auto"/>
              <w:jc w:val="center"/>
              <w:rPr>
                <w:color w:val="000000" w:themeColor="text1"/>
              </w:rPr>
            </w:pPr>
            <w:r w:rsidRPr="00A42225">
              <w:rPr>
                <w:color w:val="000000" w:themeColor="text1"/>
              </w:rPr>
              <w:t>6.</w:t>
            </w:r>
          </w:p>
        </w:tc>
        <w:tc>
          <w:tcPr>
            <w:tcW w:w="2726" w:type="dxa"/>
            <w:shd w:val="clear" w:color="auto" w:fill="auto"/>
          </w:tcPr>
          <w:p w:rsidR="008125AF" w:rsidRPr="00A42225" w:rsidRDefault="008125AF" w:rsidP="00C14DED">
            <w:pPr>
              <w:autoSpaceDE w:val="0"/>
              <w:autoSpaceDN w:val="0"/>
              <w:jc w:val="left"/>
              <w:rPr>
                <w:color w:val="000000" w:themeColor="text1"/>
              </w:rPr>
            </w:pPr>
            <w:r w:rsidRPr="00A42225">
              <w:rPr>
                <w:color w:val="000000" w:themeColor="text1"/>
              </w:rPr>
              <w:t>*методика расчета данного показателя будет направлена Фондом социального страхования Российской Федерации в адрес Минздрава России в срок до 20.12.2018</w:t>
            </w:r>
          </w:p>
        </w:tc>
        <w:tc>
          <w:tcPr>
            <w:tcW w:w="1520" w:type="dxa"/>
            <w:shd w:val="clear" w:color="auto" w:fill="auto"/>
          </w:tcPr>
          <w:p w:rsidR="008125AF" w:rsidRPr="00A42225" w:rsidRDefault="008125AF" w:rsidP="00C14DED">
            <w:pPr>
              <w:autoSpaceDE w:val="0"/>
              <w:autoSpaceDN w:val="0"/>
              <w:adjustRightInd w:val="0"/>
              <w:spacing w:line="240" w:lineRule="auto"/>
              <w:jc w:val="left"/>
              <w:rPr>
                <w:color w:val="000000" w:themeColor="text1"/>
              </w:rPr>
            </w:pPr>
          </w:p>
        </w:tc>
        <w:tc>
          <w:tcPr>
            <w:tcW w:w="1727" w:type="dxa"/>
            <w:shd w:val="clear" w:color="auto" w:fill="auto"/>
          </w:tcPr>
          <w:p w:rsidR="008125AF" w:rsidRPr="00A42225" w:rsidRDefault="008125AF" w:rsidP="00C14DED">
            <w:pPr>
              <w:spacing w:line="240" w:lineRule="auto"/>
              <w:rPr>
                <w:color w:val="000000" w:themeColor="text1"/>
              </w:rPr>
            </w:pPr>
          </w:p>
        </w:tc>
        <w:tc>
          <w:tcPr>
            <w:tcW w:w="2076" w:type="dxa"/>
            <w:shd w:val="clear" w:color="auto" w:fill="auto"/>
          </w:tcPr>
          <w:p w:rsidR="008125AF" w:rsidRPr="00A42225" w:rsidRDefault="008125AF" w:rsidP="00C14DED">
            <w:pPr>
              <w:spacing w:line="240" w:lineRule="auto"/>
              <w:rPr>
                <w:color w:val="000000" w:themeColor="text1"/>
              </w:rPr>
            </w:pPr>
          </w:p>
        </w:tc>
        <w:tc>
          <w:tcPr>
            <w:tcW w:w="1859" w:type="dxa"/>
            <w:shd w:val="clear" w:color="auto" w:fill="auto"/>
          </w:tcPr>
          <w:p w:rsidR="008125AF" w:rsidRPr="00A42225" w:rsidRDefault="008125AF" w:rsidP="00C14DED">
            <w:pPr>
              <w:spacing w:line="240" w:lineRule="auto"/>
              <w:rPr>
                <w:color w:val="000000" w:themeColor="text1"/>
              </w:rPr>
            </w:pPr>
          </w:p>
        </w:tc>
        <w:tc>
          <w:tcPr>
            <w:tcW w:w="2002" w:type="dxa"/>
            <w:shd w:val="clear" w:color="auto" w:fill="auto"/>
          </w:tcPr>
          <w:p w:rsidR="008125AF" w:rsidRPr="00A42225" w:rsidRDefault="008125AF" w:rsidP="00C14DED">
            <w:pPr>
              <w:autoSpaceDE w:val="0"/>
              <w:autoSpaceDN w:val="0"/>
              <w:adjustRightInd w:val="0"/>
              <w:spacing w:line="240" w:lineRule="auto"/>
              <w:jc w:val="left"/>
              <w:rPr>
                <w:color w:val="000000" w:themeColor="text1"/>
              </w:rPr>
            </w:pPr>
          </w:p>
        </w:tc>
        <w:tc>
          <w:tcPr>
            <w:tcW w:w="2183" w:type="dxa"/>
            <w:shd w:val="clear" w:color="auto" w:fill="auto"/>
          </w:tcPr>
          <w:p w:rsidR="008125AF" w:rsidRPr="00A42225" w:rsidRDefault="008125AF" w:rsidP="00C14DED">
            <w:pPr>
              <w:spacing w:line="240" w:lineRule="auto"/>
              <w:rPr>
                <w:color w:val="000000" w:themeColor="text1"/>
              </w:rPr>
            </w:pPr>
          </w:p>
        </w:tc>
      </w:tr>
    </w:tbl>
    <w:p w:rsidR="008125AF" w:rsidRPr="00A42225" w:rsidRDefault="008125AF" w:rsidP="008125AF">
      <w:pPr>
        <w:rPr>
          <w:color w:val="000000" w:themeColor="text1"/>
        </w:rPr>
      </w:pPr>
      <w:r w:rsidRPr="00A42225">
        <w:rPr>
          <w:color w:val="000000" w:themeColor="text1"/>
        </w:rPr>
        <w:br w:type="page"/>
      </w:r>
    </w:p>
    <w:p w:rsidR="008125AF" w:rsidRPr="00A42225" w:rsidRDefault="008125AF" w:rsidP="008125AF">
      <w:pPr>
        <w:jc w:val="center"/>
        <w:rPr>
          <w:color w:val="000000" w:themeColor="text1"/>
        </w:rPr>
      </w:pPr>
      <w:r w:rsidRPr="00A42225">
        <w:rPr>
          <w:color w:val="000000" w:themeColor="text1"/>
        </w:rPr>
        <w:lastRenderedPageBreak/>
        <w:t>3. Финансовое обеспечение реализации мероприятий федерального проекта</w:t>
      </w:r>
    </w:p>
    <w:tbl>
      <w:tblPr>
        <w:tblStyle w:val="ad"/>
        <w:tblpPr w:leftFromText="180" w:rightFromText="180" w:vertAnchor="text" w:tblpY="1"/>
        <w:tblOverlap w:val="never"/>
        <w:tblW w:w="14992" w:type="dxa"/>
        <w:tblLayout w:type="fixed"/>
        <w:tblLook w:val="04A0" w:firstRow="1" w:lastRow="0" w:firstColumn="1" w:lastColumn="0" w:noHBand="0" w:noVBand="1"/>
      </w:tblPr>
      <w:tblGrid>
        <w:gridCol w:w="1101"/>
        <w:gridCol w:w="6237"/>
        <w:gridCol w:w="2409"/>
        <w:gridCol w:w="1276"/>
        <w:gridCol w:w="1276"/>
        <w:gridCol w:w="1134"/>
        <w:gridCol w:w="1559"/>
      </w:tblGrid>
      <w:tr w:rsidR="008125AF" w:rsidRPr="00A42225" w:rsidTr="00C14DED">
        <w:tc>
          <w:tcPr>
            <w:tcW w:w="1101" w:type="dxa"/>
            <w:vMerge w:val="restart"/>
          </w:tcPr>
          <w:p w:rsidR="008125AF" w:rsidRPr="00A42225" w:rsidRDefault="008125AF" w:rsidP="00C14DED">
            <w:pPr>
              <w:jc w:val="center"/>
              <w:rPr>
                <w:color w:val="000000" w:themeColor="text1"/>
              </w:rPr>
            </w:pPr>
            <w:r w:rsidRPr="00A42225">
              <w:rPr>
                <w:color w:val="000000" w:themeColor="text1"/>
              </w:rPr>
              <w:t>№ п/п</w:t>
            </w:r>
          </w:p>
        </w:tc>
        <w:tc>
          <w:tcPr>
            <w:tcW w:w="6237" w:type="dxa"/>
            <w:vMerge w:val="restart"/>
          </w:tcPr>
          <w:p w:rsidR="008125AF" w:rsidRPr="00A42225" w:rsidRDefault="008125AF" w:rsidP="00C14DED">
            <w:pPr>
              <w:jc w:val="center"/>
              <w:rPr>
                <w:color w:val="000000" w:themeColor="text1"/>
              </w:rPr>
            </w:pPr>
            <w:r w:rsidRPr="00A42225">
              <w:rPr>
                <w:color w:val="000000" w:themeColor="text1"/>
              </w:rPr>
              <w:t>Наименование мероприятия и источники финансирования</w:t>
            </w:r>
          </w:p>
        </w:tc>
        <w:tc>
          <w:tcPr>
            <w:tcW w:w="2409" w:type="dxa"/>
            <w:vMerge w:val="restart"/>
          </w:tcPr>
          <w:p w:rsidR="008125AF" w:rsidRPr="00A42225" w:rsidRDefault="008125AF" w:rsidP="00C14DED">
            <w:pPr>
              <w:jc w:val="center"/>
              <w:rPr>
                <w:color w:val="000000" w:themeColor="text1"/>
              </w:rPr>
            </w:pPr>
            <w:r w:rsidRPr="00A42225">
              <w:rPr>
                <w:color w:val="000000" w:themeColor="text1"/>
              </w:rPr>
              <w:t>Код бюджетной классификации</w:t>
            </w:r>
          </w:p>
        </w:tc>
        <w:tc>
          <w:tcPr>
            <w:tcW w:w="3686" w:type="dxa"/>
            <w:gridSpan w:val="3"/>
          </w:tcPr>
          <w:p w:rsidR="008125AF" w:rsidRPr="00A42225" w:rsidRDefault="008125AF" w:rsidP="00C14DED">
            <w:pPr>
              <w:jc w:val="center"/>
              <w:rPr>
                <w:color w:val="000000" w:themeColor="text1"/>
              </w:rPr>
            </w:pPr>
            <w:r w:rsidRPr="00A42225">
              <w:rPr>
                <w:color w:val="000000" w:themeColor="text1"/>
              </w:rPr>
              <w:t>Объем финансового обеспечения по годам реализации (млн. рублей)</w:t>
            </w:r>
          </w:p>
        </w:tc>
        <w:tc>
          <w:tcPr>
            <w:tcW w:w="1559" w:type="dxa"/>
            <w:vMerge w:val="restart"/>
          </w:tcPr>
          <w:p w:rsidR="008125AF" w:rsidRPr="00A42225" w:rsidRDefault="008125AF" w:rsidP="00C14DED">
            <w:pPr>
              <w:jc w:val="center"/>
              <w:rPr>
                <w:color w:val="000000" w:themeColor="text1"/>
              </w:rPr>
            </w:pPr>
            <w:r w:rsidRPr="00A42225">
              <w:rPr>
                <w:color w:val="000000" w:themeColor="text1"/>
              </w:rPr>
              <w:t>Всего (млн. рублей)</w:t>
            </w:r>
          </w:p>
        </w:tc>
      </w:tr>
      <w:tr w:rsidR="008125AF" w:rsidRPr="00A42225" w:rsidTr="00C14DED">
        <w:tc>
          <w:tcPr>
            <w:tcW w:w="1101" w:type="dxa"/>
            <w:vMerge/>
          </w:tcPr>
          <w:p w:rsidR="008125AF" w:rsidRPr="00A42225" w:rsidRDefault="008125AF" w:rsidP="00C14DED">
            <w:pPr>
              <w:jc w:val="center"/>
              <w:rPr>
                <w:color w:val="000000" w:themeColor="text1"/>
              </w:rPr>
            </w:pPr>
          </w:p>
        </w:tc>
        <w:tc>
          <w:tcPr>
            <w:tcW w:w="6237" w:type="dxa"/>
            <w:vMerge/>
          </w:tcPr>
          <w:p w:rsidR="008125AF" w:rsidRPr="00A42225" w:rsidRDefault="008125AF" w:rsidP="00C14DED">
            <w:pPr>
              <w:jc w:val="center"/>
              <w:rPr>
                <w:color w:val="000000" w:themeColor="text1"/>
              </w:rPr>
            </w:pPr>
          </w:p>
        </w:tc>
        <w:tc>
          <w:tcPr>
            <w:tcW w:w="2409" w:type="dxa"/>
            <w:vMerge/>
          </w:tcPr>
          <w:p w:rsidR="008125AF" w:rsidRPr="00A42225" w:rsidRDefault="008125AF" w:rsidP="00C14DED">
            <w:pPr>
              <w:jc w:val="center"/>
              <w:rPr>
                <w:color w:val="000000" w:themeColor="text1"/>
              </w:rPr>
            </w:pPr>
          </w:p>
        </w:tc>
        <w:tc>
          <w:tcPr>
            <w:tcW w:w="1276" w:type="dxa"/>
            <w:vAlign w:val="center"/>
          </w:tcPr>
          <w:p w:rsidR="008125AF" w:rsidRPr="00A42225" w:rsidRDefault="008125AF" w:rsidP="00C14DED">
            <w:pPr>
              <w:rPr>
                <w:color w:val="000000" w:themeColor="text1"/>
              </w:rPr>
            </w:pPr>
            <w:r w:rsidRPr="00A42225">
              <w:rPr>
                <w:color w:val="000000" w:themeColor="text1"/>
              </w:rPr>
              <w:t>2019 год</w:t>
            </w:r>
          </w:p>
        </w:tc>
        <w:tc>
          <w:tcPr>
            <w:tcW w:w="1276" w:type="dxa"/>
            <w:vAlign w:val="center"/>
          </w:tcPr>
          <w:p w:rsidR="008125AF" w:rsidRPr="00A42225" w:rsidRDefault="008125AF" w:rsidP="00C14DED">
            <w:pPr>
              <w:rPr>
                <w:color w:val="000000" w:themeColor="text1"/>
              </w:rPr>
            </w:pPr>
            <w:r w:rsidRPr="00A42225">
              <w:rPr>
                <w:color w:val="000000" w:themeColor="text1"/>
              </w:rPr>
              <w:t>2020 год</w:t>
            </w:r>
          </w:p>
        </w:tc>
        <w:tc>
          <w:tcPr>
            <w:tcW w:w="1134" w:type="dxa"/>
            <w:vAlign w:val="center"/>
          </w:tcPr>
          <w:p w:rsidR="008125AF" w:rsidRPr="00A42225" w:rsidRDefault="008125AF" w:rsidP="00C14DED">
            <w:pPr>
              <w:rPr>
                <w:color w:val="000000" w:themeColor="text1"/>
              </w:rPr>
            </w:pPr>
            <w:r w:rsidRPr="00A42225">
              <w:rPr>
                <w:color w:val="000000" w:themeColor="text1"/>
              </w:rPr>
              <w:t>2021 год</w:t>
            </w:r>
          </w:p>
        </w:tc>
        <w:tc>
          <w:tcPr>
            <w:tcW w:w="1559" w:type="dxa"/>
            <w:vMerge/>
          </w:tcPr>
          <w:p w:rsidR="008125AF" w:rsidRPr="00A42225" w:rsidRDefault="008125AF" w:rsidP="00C14DED">
            <w:pPr>
              <w:jc w:val="center"/>
              <w:rPr>
                <w:color w:val="000000" w:themeColor="text1"/>
              </w:rPr>
            </w:pP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1.</w:t>
            </w:r>
          </w:p>
        </w:tc>
        <w:tc>
          <w:tcPr>
            <w:tcW w:w="6237" w:type="dxa"/>
            <w:vAlign w:val="bottom"/>
          </w:tcPr>
          <w:p w:rsidR="008125AF" w:rsidRPr="00A42225" w:rsidRDefault="008125AF" w:rsidP="00C14DED">
            <w:pPr>
              <w:rPr>
                <w:color w:val="000000" w:themeColor="text1"/>
              </w:rPr>
            </w:pPr>
            <w:r w:rsidRPr="00A42225">
              <w:rPr>
                <w:color w:val="000000" w:themeColor="text1"/>
              </w:rPr>
              <w:t xml:space="preserve">Будет разработана и внедрена система мониторинга за состоянием питания различных групп населения в регионах, основанная на результатах научных исследований в области </w:t>
            </w:r>
            <w:proofErr w:type="spellStart"/>
            <w:r w:rsidRPr="00A42225">
              <w:rPr>
                <w:color w:val="000000" w:themeColor="text1"/>
              </w:rPr>
              <w:t>нутрициологии</w:t>
            </w:r>
            <w:proofErr w:type="spellEnd"/>
            <w:r w:rsidRPr="00A42225">
              <w:rPr>
                <w:color w:val="000000" w:themeColor="text1"/>
              </w:rPr>
              <w:t>, диетологии и эпидемиологии, во взаимосвязи здоровья населения со структурой питания и качеством пищевой продукции</w:t>
            </w:r>
          </w:p>
        </w:tc>
        <w:tc>
          <w:tcPr>
            <w:tcW w:w="2409" w:type="dxa"/>
            <w:vAlign w:val="bottom"/>
          </w:tcPr>
          <w:p w:rsidR="008125AF" w:rsidRPr="00A42225" w:rsidRDefault="008125AF" w:rsidP="00C14DED">
            <w:pPr>
              <w:rPr>
                <w:color w:val="000000" w:themeColor="text1"/>
              </w:rPr>
            </w:pPr>
            <w:r w:rsidRPr="00A42225">
              <w:rPr>
                <w:color w:val="000000" w:themeColor="text1"/>
              </w:rPr>
              <w:t xml:space="preserve">141 0907 01 К Р4 </w:t>
            </w:r>
            <w:proofErr w:type="gramStart"/>
            <w:r w:rsidRPr="00A42225">
              <w:rPr>
                <w:color w:val="000000" w:themeColor="text1"/>
              </w:rPr>
              <w:t>89999  611</w:t>
            </w:r>
            <w:proofErr w:type="gramEnd"/>
          </w:p>
        </w:tc>
        <w:tc>
          <w:tcPr>
            <w:tcW w:w="1276" w:type="dxa"/>
            <w:vAlign w:val="bottom"/>
          </w:tcPr>
          <w:p w:rsidR="008125AF" w:rsidRPr="00A42225" w:rsidRDefault="008125AF" w:rsidP="00C14DED">
            <w:pPr>
              <w:jc w:val="right"/>
              <w:rPr>
                <w:color w:val="000000" w:themeColor="text1"/>
              </w:rPr>
            </w:pPr>
            <w:r w:rsidRPr="00A42225">
              <w:rPr>
                <w:color w:val="000000" w:themeColor="text1"/>
              </w:rPr>
              <w:t>44,6</w:t>
            </w:r>
          </w:p>
        </w:tc>
        <w:tc>
          <w:tcPr>
            <w:tcW w:w="1276" w:type="dxa"/>
            <w:vAlign w:val="bottom"/>
          </w:tcPr>
          <w:p w:rsidR="008125AF" w:rsidRPr="00A42225" w:rsidRDefault="008125AF" w:rsidP="00C14DED">
            <w:pPr>
              <w:jc w:val="right"/>
              <w:rPr>
                <w:color w:val="000000" w:themeColor="text1"/>
              </w:rPr>
            </w:pPr>
            <w:r w:rsidRPr="00A42225">
              <w:rPr>
                <w:color w:val="000000" w:themeColor="text1"/>
              </w:rPr>
              <w:t>44,6</w:t>
            </w:r>
          </w:p>
        </w:tc>
        <w:tc>
          <w:tcPr>
            <w:tcW w:w="1134" w:type="dxa"/>
            <w:vAlign w:val="bottom"/>
          </w:tcPr>
          <w:p w:rsidR="008125AF" w:rsidRPr="00A42225" w:rsidRDefault="008125AF" w:rsidP="00C14DED">
            <w:pPr>
              <w:jc w:val="right"/>
              <w:rPr>
                <w:color w:val="000000" w:themeColor="text1"/>
              </w:rPr>
            </w:pPr>
            <w:r w:rsidRPr="00A42225">
              <w:rPr>
                <w:color w:val="000000" w:themeColor="text1"/>
              </w:rPr>
              <w:t>44,6</w:t>
            </w:r>
          </w:p>
        </w:tc>
        <w:tc>
          <w:tcPr>
            <w:tcW w:w="1559" w:type="dxa"/>
            <w:vAlign w:val="bottom"/>
          </w:tcPr>
          <w:p w:rsidR="008125AF" w:rsidRPr="00A42225" w:rsidRDefault="008125AF" w:rsidP="00C14DED">
            <w:pPr>
              <w:jc w:val="center"/>
              <w:rPr>
                <w:color w:val="000000" w:themeColor="text1"/>
              </w:rPr>
            </w:pPr>
            <w:r w:rsidRPr="00A42225">
              <w:rPr>
                <w:color w:val="000000" w:themeColor="text1"/>
              </w:rPr>
              <w:t>133,8</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1.1</w:t>
            </w:r>
          </w:p>
        </w:tc>
        <w:tc>
          <w:tcPr>
            <w:tcW w:w="6237" w:type="dxa"/>
            <w:vAlign w:val="bottom"/>
          </w:tcPr>
          <w:p w:rsidR="008125AF" w:rsidRPr="00A42225" w:rsidRDefault="008125AF" w:rsidP="00C14DED">
            <w:pPr>
              <w:rPr>
                <w:color w:val="000000" w:themeColor="text1"/>
              </w:rPr>
            </w:pPr>
            <w:r w:rsidRPr="00A42225">
              <w:rPr>
                <w:color w:val="000000" w:themeColor="text1"/>
              </w:rPr>
              <w:t>Проведение сбора, анализа данных, оценка и формирование сводных отчетных данных (в том числе с учетом создания информационного банка по каждому региону)</w:t>
            </w:r>
          </w:p>
        </w:tc>
        <w:tc>
          <w:tcPr>
            <w:tcW w:w="2409" w:type="dxa"/>
            <w:vAlign w:val="bottom"/>
          </w:tcPr>
          <w:p w:rsidR="008125AF" w:rsidRPr="00A42225" w:rsidRDefault="008125AF" w:rsidP="00C14DED">
            <w:pPr>
              <w:rPr>
                <w:color w:val="000000" w:themeColor="text1"/>
              </w:rPr>
            </w:pPr>
            <w:r w:rsidRPr="00A42225">
              <w:rPr>
                <w:color w:val="000000" w:themeColor="text1"/>
              </w:rPr>
              <w:t>141 0907 01 К Р4 89999 611</w:t>
            </w:r>
          </w:p>
        </w:tc>
        <w:tc>
          <w:tcPr>
            <w:tcW w:w="1276" w:type="dxa"/>
            <w:vAlign w:val="bottom"/>
          </w:tcPr>
          <w:p w:rsidR="008125AF" w:rsidRPr="00A42225" w:rsidRDefault="008125AF" w:rsidP="00C14DED">
            <w:pPr>
              <w:jc w:val="right"/>
              <w:rPr>
                <w:color w:val="000000" w:themeColor="text1"/>
              </w:rPr>
            </w:pPr>
            <w:r w:rsidRPr="00A42225">
              <w:rPr>
                <w:color w:val="000000" w:themeColor="text1"/>
              </w:rPr>
              <w:t>44,6</w:t>
            </w:r>
          </w:p>
        </w:tc>
        <w:tc>
          <w:tcPr>
            <w:tcW w:w="1276" w:type="dxa"/>
            <w:vAlign w:val="bottom"/>
          </w:tcPr>
          <w:p w:rsidR="008125AF" w:rsidRPr="00A42225" w:rsidRDefault="008125AF" w:rsidP="00C14DED">
            <w:pPr>
              <w:jc w:val="right"/>
              <w:rPr>
                <w:color w:val="000000" w:themeColor="text1"/>
              </w:rPr>
            </w:pPr>
            <w:r w:rsidRPr="00A42225">
              <w:rPr>
                <w:color w:val="000000" w:themeColor="text1"/>
              </w:rPr>
              <w:t>44,6</w:t>
            </w:r>
          </w:p>
        </w:tc>
        <w:tc>
          <w:tcPr>
            <w:tcW w:w="1134" w:type="dxa"/>
            <w:vAlign w:val="bottom"/>
          </w:tcPr>
          <w:p w:rsidR="008125AF" w:rsidRPr="00A42225" w:rsidRDefault="008125AF" w:rsidP="00C14DED">
            <w:pPr>
              <w:jc w:val="right"/>
              <w:rPr>
                <w:color w:val="000000" w:themeColor="text1"/>
              </w:rPr>
            </w:pPr>
            <w:r w:rsidRPr="00A42225">
              <w:rPr>
                <w:color w:val="000000" w:themeColor="text1"/>
              </w:rPr>
              <w:t>44,6</w:t>
            </w:r>
          </w:p>
        </w:tc>
        <w:tc>
          <w:tcPr>
            <w:tcW w:w="1559" w:type="dxa"/>
            <w:vAlign w:val="bottom"/>
          </w:tcPr>
          <w:p w:rsidR="008125AF" w:rsidRPr="00A42225" w:rsidRDefault="008125AF" w:rsidP="00C14DED">
            <w:pPr>
              <w:jc w:val="center"/>
              <w:rPr>
                <w:color w:val="000000" w:themeColor="text1"/>
              </w:rPr>
            </w:pPr>
            <w:r w:rsidRPr="00A42225">
              <w:rPr>
                <w:color w:val="000000" w:themeColor="text1"/>
              </w:rPr>
              <w:t>133,8</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1.1.1</w:t>
            </w:r>
          </w:p>
        </w:tc>
        <w:tc>
          <w:tcPr>
            <w:tcW w:w="6237" w:type="dxa"/>
            <w:vAlign w:val="bottom"/>
          </w:tcPr>
          <w:p w:rsidR="008125AF" w:rsidRPr="00A42225" w:rsidRDefault="008125AF" w:rsidP="00C14DED">
            <w:pPr>
              <w:ind w:firstLineChars="200" w:firstLine="560"/>
              <w:rPr>
                <w:color w:val="000000" w:themeColor="text1"/>
              </w:rPr>
            </w:pPr>
            <w:r w:rsidRPr="00A42225">
              <w:rPr>
                <w:color w:val="000000" w:themeColor="text1"/>
              </w:rPr>
              <w:t>федеральный бюджет</w:t>
            </w:r>
          </w:p>
        </w:tc>
        <w:tc>
          <w:tcPr>
            <w:tcW w:w="2409" w:type="dxa"/>
            <w:vAlign w:val="bottom"/>
          </w:tcPr>
          <w:p w:rsidR="008125AF" w:rsidRPr="00A42225" w:rsidRDefault="008125AF" w:rsidP="00C14DED">
            <w:pPr>
              <w:rPr>
                <w:color w:val="000000" w:themeColor="text1"/>
              </w:rPr>
            </w:pPr>
            <w:r w:rsidRPr="00A42225">
              <w:rPr>
                <w:color w:val="000000" w:themeColor="text1"/>
              </w:rPr>
              <w:t>141 0907 01 К Р4 89999 611</w:t>
            </w:r>
          </w:p>
        </w:tc>
        <w:tc>
          <w:tcPr>
            <w:tcW w:w="1276" w:type="dxa"/>
            <w:vAlign w:val="bottom"/>
          </w:tcPr>
          <w:p w:rsidR="008125AF" w:rsidRPr="00A42225" w:rsidRDefault="008125AF" w:rsidP="00C14DED">
            <w:pPr>
              <w:jc w:val="right"/>
              <w:rPr>
                <w:color w:val="000000" w:themeColor="text1"/>
              </w:rPr>
            </w:pPr>
            <w:r w:rsidRPr="00A42225">
              <w:rPr>
                <w:color w:val="000000" w:themeColor="text1"/>
              </w:rPr>
              <w:t>44,6</w:t>
            </w:r>
          </w:p>
        </w:tc>
        <w:tc>
          <w:tcPr>
            <w:tcW w:w="1276" w:type="dxa"/>
            <w:vAlign w:val="bottom"/>
          </w:tcPr>
          <w:p w:rsidR="008125AF" w:rsidRPr="00A42225" w:rsidRDefault="008125AF" w:rsidP="00C14DED">
            <w:pPr>
              <w:jc w:val="right"/>
              <w:rPr>
                <w:color w:val="000000" w:themeColor="text1"/>
              </w:rPr>
            </w:pPr>
            <w:r w:rsidRPr="00A42225">
              <w:rPr>
                <w:color w:val="000000" w:themeColor="text1"/>
              </w:rPr>
              <w:t>44,6</w:t>
            </w:r>
          </w:p>
        </w:tc>
        <w:tc>
          <w:tcPr>
            <w:tcW w:w="1134" w:type="dxa"/>
            <w:vAlign w:val="bottom"/>
          </w:tcPr>
          <w:p w:rsidR="008125AF" w:rsidRPr="00A42225" w:rsidRDefault="008125AF" w:rsidP="00C14DED">
            <w:pPr>
              <w:jc w:val="right"/>
              <w:rPr>
                <w:color w:val="000000" w:themeColor="text1"/>
              </w:rPr>
            </w:pPr>
            <w:r w:rsidRPr="00A42225">
              <w:rPr>
                <w:color w:val="000000" w:themeColor="text1"/>
              </w:rPr>
              <w:t>44,6</w:t>
            </w:r>
          </w:p>
        </w:tc>
        <w:tc>
          <w:tcPr>
            <w:tcW w:w="1559" w:type="dxa"/>
            <w:vAlign w:val="bottom"/>
          </w:tcPr>
          <w:p w:rsidR="008125AF" w:rsidRPr="00A42225" w:rsidRDefault="008125AF" w:rsidP="00C14DED">
            <w:pPr>
              <w:jc w:val="center"/>
              <w:rPr>
                <w:color w:val="000000" w:themeColor="text1"/>
              </w:rPr>
            </w:pPr>
            <w:r w:rsidRPr="00A42225">
              <w:rPr>
                <w:color w:val="000000" w:themeColor="text1"/>
              </w:rPr>
              <w:t>133,8</w:t>
            </w: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t>1.1.2</w:t>
            </w:r>
          </w:p>
        </w:tc>
        <w:tc>
          <w:tcPr>
            <w:tcW w:w="6237" w:type="dxa"/>
          </w:tcPr>
          <w:p w:rsidR="008125AF" w:rsidRPr="00A42225" w:rsidRDefault="008125AF" w:rsidP="00C14DED">
            <w:pPr>
              <w:rPr>
                <w:color w:val="000000" w:themeColor="text1"/>
              </w:rPr>
            </w:pPr>
            <w:r w:rsidRPr="00A42225">
              <w:rPr>
                <w:color w:val="000000" w:themeColor="text1"/>
              </w:rPr>
              <w:t>бюджеты государственных внебюджетных фондов Российской Федерации</w:t>
            </w:r>
          </w:p>
        </w:tc>
        <w:tc>
          <w:tcPr>
            <w:tcW w:w="2409" w:type="dxa"/>
          </w:tcPr>
          <w:p w:rsidR="008125AF" w:rsidRPr="00A42225" w:rsidRDefault="008125AF" w:rsidP="00C14DED">
            <w:pPr>
              <w:jc w:val="center"/>
              <w:rPr>
                <w:color w:val="000000" w:themeColor="text1"/>
                <w:sz w:val="20"/>
                <w:szCs w:val="20"/>
              </w:rPr>
            </w:pP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134"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559"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t>1.1.3</w:t>
            </w:r>
          </w:p>
        </w:tc>
        <w:tc>
          <w:tcPr>
            <w:tcW w:w="6237" w:type="dxa"/>
          </w:tcPr>
          <w:p w:rsidR="008125AF" w:rsidRPr="00A42225" w:rsidRDefault="008125AF" w:rsidP="00C14DED">
            <w:pPr>
              <w:rPr>
                <w:color w:val="000000" w:themeColor="text1"/>
              </w:rPr>
            </w:pPr>
            <w:r w:rsidRPr="00A42225">
              <w:rPr>
                <w:color w:val="000000" w:themeColor="text1"/>
              </w:rPr>
              <w:t>консолидированные бюджеты субъектов Российской Федерации</w:t>
            </w:r>
          </w:p>
        </w:tc>
        <w:tc>
          <w:tcPr>
            <w:tcW w:w="2409" w:type="dxa"/>
          </w:tcPr>
          <w:p w:rsidR="008125AF" w:rsidRPr="00A42225" w:rsidRDefault="008125AF" w:rsidP="00C14DED">
            <w:pPr>
              <w:jc w:val="center"/>
              <w:rPr>
                <w:color w:val="000000" w:themeColor="text1"/>
                <w:sz w:val="20"/>
                <w:szCs w:val="20"/>
              </w:rPr>
            </w:pP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134"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559"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t>1.1.4</w:t>
            </w:r>
          </w:p>
        </w:tc>
        <w:tc>
          <w:tcPr>
            <w:tcW w:w="6237" w:type="dxa"/>
          </w:tcPr>
          <w:p w:rsidR="008125AF" w:rsidRPr="00A42225" w:rsidRDefault="008125AF" w:rsidP="00C14DED">
            <w:pPr>
              <w:rPr>
                <w:color w:val="000000" w:themeColor="text1"/>
              </w:rPr>
            </w:pPr>
            <w:r w:rsidRPr="00A42225">
              <w:rPr>
                <w:color w:val="000000" w:themeColor="text1"/>
              </w:rPr>
              <w:t>внебюджетные источники</w:t>
            </w:r>
          </w:p>
        </w:tc>
        <w:tc>
          <w:tcPr>
            <w:tcW w:w="2409" w:type="dxa"/>
          </w:tcPr>
          <w:p w:rsidR="008125AF" w:rsidRPr="00A42225" w:rsidRDefault="008125AF" w:rsidP="00C14DED">
            <w:pPr>
              <w:jc w:val="center"/>
              <w:rPr>
                <w:color w:val="000000" w:themeColor="text1"/>
                <w:sz w:val="20"/>
                <w:szCs w:val="20"/>
              </w:rPr>
            </w:pP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134"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559"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lastRenderedPageBreak/>
              <w:t>2.</w:t>
            </w:r>
          </w:p>
        </w:tc>
        <w:tc>
          <w:tcPr>
            <w:tcW w:w="6237" w:type="dxa"/>
            <w:vAlign w:val="bottom"/>
          </w:tcPr>
          <w:p w:rsidR="008125AF" w:rsidRPr="00A42225" w:rsidRDefault="008125AF" w:rsidP="00C14DED">
            <w:pPr>
              <w:rPr>
                <w:color w:val="000000" w:themeColor="text1"/>
              </w:rPr>
            </w:pPr>
            <w:r w:rsidRPr="00A42225">
              <w:rPr>
                <w:color w:val="000000" w:themeColor="text1"/>
              </w:rPr>
              <w:t xml:space="preserve">В 2019 году на базе 6 учреждений </w:t>
            </w:r>
            <w:proofErr w:type="spellStart"/>
            <w:r w:rsidRPr="00A42225">
              <w:rPr>
                <w:color w:val="000000" w:themeColor="text1"/>
              </w:rPr>
              <w:t>Роспотребнадзора</w:t>
            </w:r>
            <w:proofErr w:type="spellEnd"/>
            <w:r w:rsidRPr="00A42225">
              <w:rPr>
                <w:color w:val="000000" w:themeColor="text1"/>
              </w:rPr>
              <w:t xml:space="preserve"> будут созданы современные испытательные лабораторные центры, укомплектованные необходимым оборудованием для определения показателей качества пищевой продукции, идентификации биологически активных веществ, пищевых добавок в соответствии с международными методиками и методами, включая Комиссию ФАО/ВОЗ по пищевым стандартам «Кодекс </w:t>
            </w:r>
            <w:proofErr w:type="spellStart"/>
            <w:r w:rsidRPr="00A42225">
              <w:rPr>
                <w:color w:val="000000" w:themeColor="text1"/>
              </w:rPr>
              <w:t>Алиментариус</w:t>
            </w:r>
            <w:proofErr w:type="spellEnd"/>
            <w:r w:rsidRPr="00A42225">
              <w:rPr>
                <w:color w:val="000000" w:themeColor="text1"/>
              </w:rPr>
              <w:t>»</w:t>
            </w:r>
          </w:p>
        </w:tc>
        <w:tc>
          <w:tcPr>
            <w:tcW w:w="2409" w:type="dxa"/>
            <w:vAlign w:val="bottom"/>
          </w:tcPr>
          <w:p w:rsidR="008125AF" w:rsidRPr="00A42225" w:rsidRDefault="008125AF" w:rsidP="00C14DED">
            <w:pPr>
              <w:rPr>
                <w:color w:val="000000" w:themeColor="text1"/>
              </w:rPr>
            </w:pPr>
            <w:r w:rsidRPr="00A42225">
              <w:rPr>
                <w:color w:val="000000" w:themeColor="text1"/>
              </w:rPr>
              <w:t>141 0907 01 К Р4 89999 612</w:t>
            </w:r>
          </w:p>
        </w:tc>
        <w:tc>
          <w:tcPr>
            <w:tcW w:w="1276" w:type="dxa"/>
            <w:vAlign w:val="bottom"/>
          </w:tcPr>
          <w:p w:rsidR="008125AF" w:rsidRPr="00A42225" w:rsidRDefault="008125AF" w:rsidP="00C14DED">
            <w:pPr>
              <w:jc w:val="right"/>
              <w:rPr>
                <w:color w:val="000000" w:themeColor="text1"/>
              </w:rPr>
            </w:pPr>
            <w:r w:rsidRPr="00A42225">
              <w:rPr>
                <w:color w:val="000000" w:themeColor="text1"/>
              </w:rPr>
              <w:t>219,3</w:t>
            </w:r>
          </w:p>
        </w:tc>
        <w:tc>
          <w:tcPr>
            <w:tcW w:w="1276" w:type="dxa"/>
            <w:vAlign w:val="bottom"/>
          </w:tcPr>
          <w:p w:rsidR="008125AF" w:rsidRPr="00A42225" w:rsidRDefault="008125AF" w:rsidP="00C14DED">
            <w:pPr>
              <w:jc w:val="right"/>
              <w:rPr>
                <w:color w:val="000000" w:themeColor="text1"/>
              </w:rPr>
            </w:pPr>
            <w:r w:rsidRPr="00A42225">
              <w:rPr>
                <w:color w:val="000000" w:themeColor="text1"/>
              </w:rPr>
              <w:t>0</w:t>
            </w:r>
          </w:p>
        </w:tc>
        <w:tc>
          <w:tcPr>
            <w:tcW w:w="1134" w:type="dxa"/>
            <w:vAlign w:val="bottom"/>
          </w:tcPr>
          <w:p w:rsidR="008125AF" w:rsidRPr="00A42225" w:rsidRDefault="008125AF" w:rsidP="00C14DED">
            <w:pPr>
              <w:jc w:val="right"/>
              <w:rPr>
                <w:color w:val="000000" w:themeColor="text1"/>
              </w:rPr>
            </w:pPr>
            <w:r w:rsidRPr="00A42225">
              <w:rPr>
                <w:color w:val="000000" w:themeColor="text1"/>
              </w:rPr>
              <w:t>0</w:t>
            </w:r>
          </w:p>
        </w:tc>
        <w:tc>
          <w:tcPr>
            <w:tcW w:w="1559" w:type="dxa"/>
            <w:vAlign w:val="bottom"/>
          </w:tcPr>
          <w:p w:rsidR="008125AF" w:rsidRPr="00A42225" w:rsidRDefault="008125AF" w:rsidP="00C14DED">
            <w:pPr>
              <w:jc w:val="center"/>
              <w:rPr>
                <w:color w:val="000000" w:themeColor="text1"/>
              </w:rPr>
            </w:pPr>
            <w:r w:rsidRPr="00A42225">
              <w:rPr>
                <w:color w:val="000000" w:themeColor="text1"/>
              </w:rPr>
              <w:t>219,3</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2.1</w:t>
            </w:r>
          </w:p>
        </w:tc>
        <w:tc>
          <w:tcPr>
            <w:tcW w:w="6237" w:type="dxa"/>
            <w:vAlign w:val="bottom"/>
          </w:tcPr>
          <w:p w:rsidR="008125AF" w:rsidRPr="00A42225" w:rsidRDefault="008125AF" w:rsidP="00C14DED">
            <w:pPr>
              <w:rPr>
                <w:color w:val="000000" w:themeColor="text1"/>
              </w:rPr>
            </w:pPr>
            <w:r w:rsidRPr="00A42225">
              <w:rPr>
                <w:color w:val="000000" w:themeColor="text1"/>
              </w:rPr>
              <w:t>Проведение дооснащения созданных испытательных лабораторных центров для проведения исследований по показателям качества пищевой продукции, идентификации биологически активных веществ, пищевых добавок</w:t>
            </w:r>
          </w:p>
        </w:tc>
        <w:tc>
          <w:tcPr>
            <w:tcW w:w="2409" w:type="dxa"/>
            <w:vAlign w:val="bottom"/>
          </w:tcPr>
          <w:p w:rsidR="008125AF" w:rsidRPr="00A42225" w:rsidRDefault="008125AF" w:rsidP="00C14DED">
            <w:pPr>
              <w:rPr>
                <w:color w:val="000000" w:themeColor="text1"/>
              </w:rPr>
            </w:pPr>
            <w:r w:rsidRPr="00A42225">
              <w:rPr>
                <w:color w:val="000000" w:themeColor="text1"/>
              </w:rPr>
              <w:t>141 0907 01 К Р4 89999 612</w:t>
            </w:r>
          </w:p>
        </w:tc>
        <w:tc>
          <w:tcPr>
            <w:tcW w:w="1276" w:type="dxa"/>
            <w:vAlign w:val="bottom"/>
          </w:tcPr>
          <w:p w:rsidR="008125AF" w:rsidRPr="00A42225" w:rsidRDefault="008125AF" w:rsidP="00C14DED">
            <w:pPr>
              <w:jc w:val="right"/>
              <w:rPr>
                <w:color w:val="000000" w:themeColor="text1"/>
              </w:rPr>
            </w:pPr>
            <w:r w:rsidRPr="00A42225">
              <w:rPr>
                <w:color w:val="000000" w:themeColor="text1"/>
              </w:rPr>
              <w:t>219,3</w:t>
            </w:r>
          </w:p>
        </w:tc>
        <w:tc>
          <w:tcPr>
            <w:tcW w:w="1276" w:type="dxa"/>
            <w:vAlign w:val="bottom"/>
          </w:tcPr>
          <w:p w:rsidR="008125AF" w:rsidRPr="00A42225" w:rsidRDefault="008125AF" w:rsidP="00C14DED">
            <w:pPr>
              <w:rPr>
                <w:color w:val="000000" w:themeColor="text1"/>
              </w:rPr>
            </w:pPr>
            <w:r w:rsidRPr="00A42225">
              <w:rPr>
                <w:color w:val="000000" w:themeColor="text1"/>
              </w:rPr>
              <w:t> </w:t>
            </w:r>
          </w:p>
        </w:tc>
        <w:tc>
          <w:tcPr>
            <w:tcW w:w="1134" w:type="dxa"/>
            <w:vAlign w:val="bottom"/>
          </w:tcPr>
          <w:p w:rsidR="008125AF" w:rsidRPr="00A42225" w:rsidRDefault="008125AF" w:rsidP="00C14DED">
            <w:pPr>
              <w:rPr>
                <w:color w:val="000000" w:themeColor="text1"/>
              </w:rPr>
            </w:pPr>
            <w:r w:rsidRPr="00A42225">
              <w:rPr>
                <w:color w:val="000000" w:themeColor="text1"/>
              </w:rPr>
              <w:t> </w:t>
            </w:r>
          </w:p>
        </w:tc>
        <w:tc>
          <w:tcPr>
            <w:tcW w:w="1559" w:type="dxa"/>
            <w:vAlign w:val="bottom"/>
          </w:tcPr>
          <w:p w:rsidR="008125AF" w:rsidRPr="00A42225" w:rsidRDefault="008125AF" w:rsidP="00C14DED">
            <w:pPr>
              <w:jc w:val="center"/>
              <w:rPr>
                <w:color w:val="000000" w:themeColor="text1"/>
              </w:rPr>
            </w:pPr>
            <w:r w:rsidRPr="00A42225">
              <w:rPr>
                <w:color w:val="000000" w:themeColor="text1"/>
              </w:rPr>
              <w:t>219,3</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2.1.1</w:t>
            </w:r>
          </w:p>
        </w:tc>
        <w:tc>
          <w:tcPr>
            <w:tcW w:w="6237" w:type="dxa"/>
            <w:vAlign w:val="bottom"/>
          </w:tcPr>
          <w:p w:rsidR="008125AF" w:rsidRPr="00A42225" w:rsidRDefault="008125AF" w:rsidP="00C14DED">
            <w:pPr>
              <w:ind w:firstLineChars="200" w:firstLine="560"/>
              <w:rPr>
                <w:color w:val="000000" w:themeColor="text1"/>
              </w:rPr>
            </w:pPr>
            <w:r w:rsidRPr="00A42225">
              <w:rPr>
                <w:color w:val="000000" w:themeColor="text1"/>
              </w:rPr>
              <w:t>федеральный бюджет</w:t>
            </w:r>
          </w:p>
        </w:tc>
        <w:tc>
          <w:tcPr>
            <w:tcW w:w="2409" w:type="dxa"/>
            <w:vAlign w:val="bottom"/>
          </w:tcPr>
          <w:p w:rsidR="008125AF" w:rsidRPr="00A42225" w:rsidRDefault="008125AF" w:rsidP="00C14DED">
            <w:pPr>
              <w:rPr>
                <w:color w:val="000000" w:themeColor="text1"/>
              </w:rPr>
            </w:pPr>
            <w:r w:rsidRPr="00A42225">
              <w:rPr>
                <w:color w:val="000000" w:themeColor="text1"/>
              </w:rPr>
              <w:t>141 0907 01 К Р4 89999 612</w:t>
            </w:r>
          </w:p>
        </w:tc>
        <w:tc>
          <w:tcPr>
            <w:tcW w:w="1276" w:type="dxa"/>
            <w:vAlign w:val="bottom"/>
          </w:tcPr>
          <w:p w:rsidR="008125AF" w:rsidRPr="00A42225" w:rsidRDefault="008125AF" w:rsidP="00C14DED">
            <w:pPr>
              <w:jc w:val="right"/>
              <w:rPr>
                <w:color w:val="000000" w:themeColor="text1"/>
              </w:rPr>
            </w:pPr>
            <w:r w:rsidRPr="00A42225">
              <w:rPr>
                <w:color w:val="000000" w:themeColor="text1"/>
              </w:rPr>
              <w:t>219,3</w:t>
            </w:r>
          </w:p>
        </w:tc>
        <w:tc>
          <w:tcPr>
            <w:tcW w:w="1276" w:type="dxa"/>
            <w:vAlign w:val="bottom"/>
          </w:tcPr>
          <w:p w:rsidR="008125AF" w:rsidRPr="00A42225" w:rsidRDefault="008125AF" w:rsidP="00C14DED">
            <w:pPr>
              <w:rPr>
                <w:color w:val="000000" w:themeColor="text1"/>
              </w:rPr>
            </w:pPr>
            <w:r w:rsidRPr="00A42225">
              <w:rPr>
                <w:color w:val="000000" w:themeColor="text1"/>
              </w:rPr>
              <w:t> </w:t>
            </w:r>
          </w:p>
        </w:tc>
        <w:tc>
          <w:tcPr>
            <w:tcW w:w="1134" w:type="dxa"/>
            <w:vAlign w:val="bottom"/>
          </w:tcPr>
          <w:p w:rsidR="008125AF" w:rsidRPr="00A42225" w:rsidRDefault="008125AF" w:rsidP="00C14DED">
            <w:pPr>
              <w:rPr>
                <w:color w:val="000000" w:themeColor="text1"/>
              </w:rPr>
            </w:pPr>
            <w:r w:rsidRPr="00A42225">
              <w:rPr>
                <w:color w:val="000000" w:themeColor="text1"/>
              </w:rPr>
              <w:t> </w:t>
            </w:r>
          </w:p>
        </w:tc>
        <w:tc>
          <w:tcPr>
            <w:tcW w:w="1559" w:type="dxa"/>
            <w:vAlign w:val="bottom"/>
          </w:tcPr>
          <w:p w:rsidR="008125AF" w:rsidRPr="00A42225" w:rsidRDefault="008125AF" w:rsidP="00C14DED">
            <w:pPr>
              <w:jc w:val="center"/>
              <w:rPr>
                <w:color w:val="000000" w:themeColor="text1"/>
              </w:rPr>
            </w:pPr>
            <w:r w:rsidRPr="00A42225">
              <w:rPr>
                <w:color w:val="000000" w:themeColor="text1"/>
              </w:rPr>
              <w:t>219,3</w:t>
            </w: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t>1.1.2</w:t>
            </w:r>
          </w:p>
        </w:tc>
        <w:tc>
          <w:tcPr>
            <w:tcW w:w="6237" w:type="dxa"/>
          </w:tcPr>
          <w:p w:rsidR="008125AF" w:rsidRPr="00A42225" w:rsidRDefault="008125AF" w:rsidP="00C14DED">
            <w:pPr>
              <w:rPr>
                <w:color w:val="000000" w:themeColor="text1"/>
              </w:rPr>
            </w:pPr>
            <w:r w:rsidRPr="00A42225">
              <w:rPr>
                <w:color w:val="000000" w:themeColor="text1"/>
              </w:rPr>
              <w:t>бюджеты государственных внебюджетных фондов Российской Федерации</w:t>
            </w:r>
          </w:p>
        </w:tc>
        <w:tc>
          <w:tcPr>
            <w:tcW w:w="2409" w:type="dxa"/>
          </w:tcPr>
          <w:p w:rsidR="008125AF" w:rsidRPr="00A42225" w:rsidRDefault="008125AF" w:rsidP="00C14DED">
            <w:pPr>
              <w:jc w:val="center"/>
              <w:rPr>
                <w:color w:val="000000" w:themeColor="text1"/>
                <w:sz w:val="20"/>
                <w:szCs w:val="20"/>
              </w:rPr>
            </w:pP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134"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559"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t>1.1.3</w:t>
            </w:r>
          </w:p>
        </w:tc>
        <w:tc>
          <w:tcPr>
            <w:tcW w:w="6237" w:type="dxa"/>
          </w:tcPr>
          <w:p w:rsidR="008125AF" w:rsidRPr="00A42225" w:rsidRDefault="008125AF" w:rsidP="00C14DED">
            <w:pPr>
              <w:rPr>
                <w:color w:val="000000" w:themeColor="text1"/>
              </w:rPr>
            </w:pPr>
            <w:r w:rsidRPr="00A42225">
              <w:rPr>
                <w:color w:val="000000" w:themeColor="text1"/>
              </w:rPr>
              <w:t>консолидированные бюджеты субъектов Российской Федерации</w:t>
            </w:r>
          </w:p>
        </w:tc>
        <w:tc>
          <w:tcPr>
            <w:tcW w:w="2409" w:type="dxa"/>
          </w:tcPr>
          <w:p w:rsidR="008125AF" w:rsidRPr="00A42225" w:rsidRDefault="008125AF" w:rsidP="00C14DED">
            <w:pPr>
              <w:jc w:val="center"/>
              <w:rPr>
                <w:color w:val="000000" w:themeColor="text1"/>
                <w:sz w:val="20"/>
                <w:szCs w:val="20"/>
              </w:rPr>
            </w:pP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134"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559"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t>1.1.4</w:t>
            </w:r>
          </w:p>
        </w:tc>
        <w:tc>
          <w:tcPr>
            <w:tcW w:w="6237" w:type="dxa"/>
          </w:tcPr>
          <w:p w:rsidR="008125AF" w:rsidRPr="00A42225" w:rsidRDefault="008125AF" w:rsidP="00C14DED">
            <w:pPr>
              <w:rPr>
                <w:color w:val="000000" w:themeColor="text1"/>
              </w:rPr>
            </w:pPr>
            <w:r w:rsidRPr="00A42225">
              <w:rPr>
                <w:color w:val="000000" w:themeColor="text1"/>
              </w:rPr>
              <w:t>внебюджетные источники</w:t>
            </w:r>
          </w:p>
        </w:tc>
        <w:tc>
          <w:tcPr>
            <w:tcW w:w="2409" w:type="dxa"/>
          </w:tcPr>
          <w:p w:rsidR="008125AF" w:rsidRPr="00A42225" w:rsidRDefault="008125AF" w:rsidP="00C14DED">
            <w:pPr>
              <w:jc w:val="center"/>
              <w:rPr>
                <w:color w:val="000000" w:themeColor="text1"/>
                <w:sz w:val="20"/>
                <w:szCs w:val="20"/>
              </w:rPr>
            </w:pP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134"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559"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3.</w:t>
            </w:r>
          </w:p>
        </w:tc>
        <w:tc>
          <w:tcPr>
            <w:tcW w:w="6237" w:type="dxa"/>
            <w:vAlign w:val="bottom"/>
          </w:tcPr>
          <w:p w:rsidR="008125AF" w:rsidRPr="00A42225" w:rsidRDefault="008125AF" w:rsidP="00C14DED">
            <w:pPr>
              <w:rPr>
                <w:color w:val="000000" w:themeColor="text1"/>
              </w:rPr>
            </w:pPr>
            <w:r w:rsidRPr="00A42225">
              <w:rPr>
                <w:color w:val="000000" w:themeColor="text1"/>
              </w:rPr>
              <w:t xml:space="preserve">Будут созданы 5 научно-методических и образовательных центров по вопросам здорового </w:t>
            </w:r>
            <w:r w:rsidRPr="00A42225">
              <w:rPr>
                <w:color w:val="000000" w:themeColor="text1"/>
              </w:rPr>
              <w:lastRenderedPageBreak/>
              <w:t xml:space="preserve">питания в регионах на базе учреждений </w:t>
            </w:r>
            <w:proofErr w:type="spellStart"/>
            <w:r w:rsidRPr="00A42225">
              <w:rPr>
                <w:color w:val="000000" w:themeColor="text1"/>
              </w:rPr>
              <w:t>Роспотребнадзора</w:t>
            </w:r>
            <w:proofErr w:type="spellEnd"/>
            <w:r w:rsidRPr="00A42225">
              <w:rPr>
                <w:color w:val="000000" w:themeColor="text1"/>
              </w:rPr>
              <w:t xml:space="preserve"> и ФГБУН «ФИЦ питания и биотехнологии»</w:t>
            </w:r>
          </w:p>
        </w:tc>
        <w:tc>
          <w:tcPr>
            <w:tcW w:w="2409" w:type="dxa"/>
            <w:vAlign w:val="bottom"/>
          </w:tcPr>
          <w:p w:rsidR="008125AF" w:rsidRPr="00A42225" w:rsidRDefault="008125AF" w:rsidP="00C14DED">
            <w:pPr>
              <w:rPr>
                <w:color w:val="000000" w:themeColor="text1"/>
              </w:rPr>
            </w:pPr>
            <w:r w:rsidRPr="00A42225">
              <w:rPr>
                <w:color w:val="000000" w:themeColor="text1"/>
              </w:rPr>
              <w:lastRenderedPageBreak/>
              <w:t>141 0907 01 К Р4 89999 612</w:t>
            </w:r>
          </w:p>
        </w:tc>
        <w:tc>
          <w:tcPr>
            <w:tcW w:w="1276" w:type="dxa"/>
            <w:vAlign w:val="bottom"/>
          </w:tcPr>
          <w:p w:rsidR="008125AF" w:rsidRPr="00A42225" w:rsidRDefault="008125AF" w:rsidP="00C14DED">
            <w:pPr>
              <w:jc w:val="right"/>
              <w:rPr>
                <w:color w:val="000000" w:themeColor="text1"/>
              </w:rPr>
            </w:pPr>
            <w:r w:rsidRPr="00A42225">
              <w:rPr>
                <w:color w:val="000000" w:themeColor="text1"/>
              </w:rPr>
              <w:t>56</w:t>
            </w:r>
          </w:p>
        </w:tc>
        <w:tc>
          <w:tcPr>
            <w:tcW w:w="1276" w:type="dxa"/>
            <w:vAlign w:val="bottom"/>
          </w:tcPr>
          <w:p w:rsidR="008125AF" w:rsidRPr="00A42225" w:rsidRDefault="008125AF" w:rsidP="00C14DED">
            <w:pPr>
              <w:jc w:val="right"/>
              <w:rPr>
                <w:color w:val="000000" w:themeColor="text1"/>
              </w:rPr>
            </w:pPr>
            <w:r w:rsidRPr="00A42225">
              <w:rPr>
                <w:color w:val="000000" w:themeColor="text1"/>
              </w:rPr>
              <w:t>0</w:t>
            </w:r>
          </w:p>
        </w:tc>
        <w:tc>
          <w:tcPr>
            <w:tcW w:w="1134" w:type="dxa"/>
            <w:vAlign w:val="bottom"/>
          </w:tcPr>
          <w:p w:rsidR="008125AF" w:rsidRPr="00A42225" w:rsidRDefault="008125AF" w:rsidP="00C14DED">
            <w:pPr>
              <w:jc w:val="right"/>
              <w:rPr>
                <w:color w:val="000000" w:themeColor="text1"/>
              </w:rPr>
            </w:pPr>
            <w:r w:rsidRPr="00A42225">
              <w:rPr>
                <w:color w:val="000000" w:themeColor="text1"/>
              </w:rPr>
              <w:t>0</w:t>
            </w:r>
          </w:p>
        </w:tc>
        <w:tc>
          <w:tcPr>
            <w:tcW w:w="1559" w:type="dxa"/>
            <w:vAlign w:val="bottom"/>
          </w:tcPr>
          <w:p w:rsidR="008125AF" w:rsidRPr="00A42225" w:rsidRDefault="008125AF" w:rsidP="00C14DED">
            <w:pPr>
              <w:jc w:val="center"/>
              <w:rPr>
                <w:color w:val="000000" w:themeColor="text1"/>
              </w:rPr>
            </w:pPr>
            <w:r w:rsidRPr="00A42225">
              <w:rPr>
                <w:color w:val="000000" w:themeColor="text1"/>
              </w:rPr>
              <w:t>56</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3.1</w:t>
            </w:r>
          </w:p>
        </w:tc>
        <w:tc>
          <w:tcPr>
            <w:tcW w:w="6237" w:type="dxa"/>
            <w:vAlign w:val="bottom"/>
          </w:tcPr>
          <w:p w:rsidR="008125AF" w:rsidRPr="00A42225" w:rsidRDefault="008125AF" w:rsidP="00C14DED">
            <w:pPr>
              <w:rPr>
                <w:color w:val="000000" w:themeColor="text1"/>
              </w:rPr>
            </w:pPr>
            <w:r w:rsidRPr="00A42225">
              <w:rPr>
                <w:color w:val="000000" w:themeColor="text1"/>
              </w:rPr>
              <w:t>Проведение дооснащения научно-методических и образовательных центров необходимым оборудованием</w:t>
            </w:r>
          </w:p>
        </w:tc>
        <w:tc>
          <w:tcPr>
            <w:tcW w:w="2409" w:type="dxa"/>
            <w:vAlign w:val="bottom"/>
          </w:tcPr>
          <w:p w:rsidR="008125AF" w:rsidRPr="00A42225" w:rsidRDefault="008125AF" w:rsidP="00C14DED">
            <w:pPr>
              <w:rPr>
                <w:color w:val="000000" w:themeColor="text1"/>
              </w:rPr>
            </w:pPr>
            <w:r w:rsidRPr="00A42225">
              <w:rPr>
                <w:color w:val="000000" w:themeColor="text1"/>
              </w:rPr>
              <w:t>141 0907 01 К Р4 89999 612</w:t>
            </w:r>
          </w:p>
        </w:tc>
        <w:tc>
          <w:tcPr>
            <w:tcW w:w="1276" w:type="dxa"/>
            <w:vAlign w:val="bottom"/>
          </w:tcPr>
          <w:p w:rsidR="008125AF" w:rsidRPr="00A42225" w:rsidRDefault="008125AF" w:rsidP="00C14DED">
            <w:pPr>
              <w:jc w:val="right"/>
              <w:rPr>
                <w:color w:val="000000" w:themeColor="text1"/>
              </w:rPr>
            </w:pPr>
            <w:r w:rsidRPr="00A42225">
              <w:rPr>
                <w:color w:val="000000" w:themeColor="text1"/>
              </w:rPr>
              <w:t>56</w:t>
            </w:r>
          </w:p>
        </w:tc>
        <w:tc>
          <w:tcPr>
            <w:tcW w:w="1276" w:type="dxa"/>
            <w:vAlign w:val="bottom"/>
          </w:tcPr>
          <w:p w:rsidR="008125AF" w:rsidRPr="00A42225" w:rsidRDefault="008125AF" w:rsidP="00C14DED">
            <w:pPr>
              <w:rPr>
                <w:color w:val="000000" w:themeColor="text1"/>
              </w:rPr>
            </w:pPr>
            <w:r w:rsidRPr="00A42225">
              <w:rPr>
                <w:color w:val="000000" w:themeColor="text1"/>
              </w:rPr>
              <w:t> </w:t>
            </w:r>
          </w:p>
        </w:tc>
        <w:tc>
          <w:tcPr>
            <w:tcW w:w="1134" w:type="dxa"/>
            <w:vAlign w:val="bottom"/>
          </w:tcPr>
          <w:p w:rsidR="008125AF" w:rsidRPr="00A42225" w:rsidRDefault="008125AF" w:rsidP="00C14DED">
            <w:pPr>
              <w:rPr>
                <w:color w:val="000000" w:themeColor="text1"/>
              </w:rPr>
            </w:pPr>
            <w:r w:rsidRPr="00A42225">
              <w:rPr>
                <w:color w:val="000000" w:themeColor="text1"/>
              </w:rPr>
              <w:t> </w:t>
            </w:r>
          </w:p>
        </w:tc>
        <w:tc>
          <w:tcPr>
            <w:tcW w:w="1559" w:type="dxa"/>
            <w:vAlign w:val="bottom"/>
          </w:tcPr>
          <w:p w:rsidR="008125AF" w:rsidRPr="00A42225" w:rsidRDefault="008125AF" w:rsidP="00C14DED">
            <w:pPr>
              <w:jc w:val="center"/>
              <w:rPr>
                <w:color w:val="000000" w:themeColor="text1"/>
              </w:rPr>
            </w:pPr>
            <w:r w:rsidRPr="00A42225">
              <w:rPr>
                <w:color w:val="000000" w:themeColor="text1"/>
              </w:rPr>
              <w:t>56</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3.1.1</w:t>
            </w:r>
          </w:p>
        </w:tc>
        <w:tc>
          <w:tcPr>
            <w:tcW w:w="6237" w:type="dxa"/>
            <w:vAlign w:val="bottom"/>
          </w:tcPr>
          <w:p w:rsidR="008125AF" w:rsidRPr="00A42225" w:rsidRDefault="008125AF" w:rsidP="00C14DED">
            <w:pPr>
              <w:ind w:firstLineChars="200" w:firstLine="560"/>
              <w:rPr>
                <w:color w:val="000000" w:themeColor="text1"/>
              </w:rPr>
            </w:pPr>
            <w:r w:rsidRPr="00A42225">
              <w:rPr>
                <w:color w:val="000000" w:themeColor="text1"/>
              </w:rPr>
              <w:t>федеральный бюджет</w:t>
            </w:r>
          </w:p>
        </w:tc>
        <w:tc>
          <w:tcPr>
            <w:tcW w:w="2409" w:type="dxa"/>
            <w:vAlign w:val="bottom"/>
          </w:tcPr>
          <w:p w:rsidR="008125AF" w:rsidRPr="00A42225" w:rsidRDefault="008125AF" w:rsidP="00C14DED">
            <w:pPr>
              <w:rPr>
                <w:color w:val="000000" w:themeColor="text1"/>
              </w:rPr>
            </w:pPr>
            <w:r w:rsidRPr="00A42225">
              <w:rPr>
                <w:color w:val="000000" w:themeColor="text1"/>
              </w:rPr>
              <w:t>141 0907 01 К Р4 89999 612</w:t>
            </w:r>
          </w:p>
        </w:tc>
        <w:tc>
          <w:tcPr>
            <w:tcW w:w="1276" w:type="dxa"/>
            <w:vAlign w:val="bottom"/>
          </w:tcPr>
          <w:p w:rsidR="008125AF" w:rsidRPr="00A42225" w:rsidRDefault="008125AF" w:rsidP="00C14DED">
            <w:pPr>
              <w:jc w:val="right"/>
              <w:rPr>
                <w:color w:val="000000" w:themeColor="text1"/>
              </w:rPr>
            </w:pPr>
            <w:r w:rsidRPr="00A42225">
              <w:rPr>
                <w:color w:val="000000" w:themeColor="text1"/>
              </w:rPr>
              <w:t>56</w:t>
            </w:r>
          </w:p>
        </w:tc>
        <w:tc>
          <w:tcPr>
            <w:tcW w:w="1276" w:type="dxa"/>
            <w:vAlign w:val="bottom"/>
          </w:tcPr>
          <w:p w:rsidR="008125AF" w:rsidRPr="00A42225" w:rsidRDefault="008125AF" w:rsidP="00C14DED">
            <w:pPr>
              <w:rPr>
                <w:color w:val="000000" w:themeColor="text1"/>
              </w:rPr>
            </w:pPr>
            <w:r w:rsidRPr="00A42225">
              <w:rPr>
                <w:color w:val="000000" w:themeColor="text1"/>
              </w:rPr>
              <w:t> </w:t>
            </w:r>
          </w:p>
        </w:tc>
        <w:tc>
          <w:tcPr>
            <w:tcW w:w="1134" w:type="dxa"/>
            <w:vAlign w:val="bottom"/>
          </w:tcPr>
          <w:p w:rsidR="008125AF" w:rsidRPr="00A42225" w:rsidRDefault="008125AF" w:rsidP="00C14DED">
            <w:pPr>
              <w:rPr>
                <w:color w:val="000000" w:themeColor="text1"/>
              </w:rPr>
            </w:pPr>
            <w:r w:rsidRPr="00A42225">
              <w:rPr>
                <w:color w:val="000000" w:themeColor="text1"/>
              </w:rPr>
              <w:t> </w:t>
            </w:r>
          </w:p>
        </w:tc>
        <w:tc>
          <w:tcPr>
            <w:tcW w:w="1559" w:type="dxa"/>
            <w:vAlign w:val="bottom"/>
          </w:tcPr>
          <w:p w:rsidR="008125AF" w:rsidRPr="00A42225" w:rsidRDefault="008125AF" w:rsidP="00C14DED">
            <w:pPr>
              <w:jc w:val="center"/>
              <w:rPr>
                <w:color w:val="000000" w:themeColor="text1"/>
              </w:rPr>
            </w:pPr>
            <w:r w:rsidRPr="00A42225">
              <w:rPr>
                <w:color w:val="000000" w:themeColor="text1"/>
              </w:rPr>
              <w:t>56</w:t>
            </w: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t>3.1.2</w:t>
            </w:r>
          </w:p>
        </w:tc>
        <w:tc>
          <w:tcPr>
            <w:tcW w:w="6237" w:type="dxa"/>
          </w:tcPr>
          <w:p w:rsidR="008125AF" w:rsidRPr="00A42225" w:rsidRDefault="008125AF" w:rsidP="00C14DED">
            <w:pPr>
              <w:rPr>
                <w:color w:val="000000" w:themeColor="text1"/>
              </w:rPr>
            </w:pPr>
            <w:r w:rsidRPr="00A42225">
              <w:rPr>
                <w:color w:val="000000" w:themeColor="text1"/>
              </w:rPr>
              <w:t>бюджеты государственных внебюджетных фондов Российской Федерации</w:t>
            </w:r>
          </w:p>
        </w:tc>
        <w:tc>
          <w:tcPr>
            <w:tcW w:w="2409" w:type="dxa"/>
          </w:tcPr>
          <w:p w:rsidR="008125AF" w:rsidRPr="00A42225" w:rsidRDefault="008125AF" w:rsidP="00C14DED">
            <w:pPr>
              <w:jc w:val="center"/>
              <w:rPr>
                <w:color w:val="000000" w:themeColor="text1"/>
                <w:sz w:val="20"/>
                <w:szCs w:val="20"/>
              </w:rPr>
            </w:pP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134"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559"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t>3.1.3</w:t>
            </w:r>
          </w:p>
        </w:tc>
        <w:tc>
          <w:tcPr>
            <w:tcW w:w="6237" w:type="dxa"/>
          </w:tcPr>
          <w:p w:rsidR="008125AF" w:rsidRPr="00A42225" w:rsidRDefault="008125AF" w:rsidP="00C14DED">
            <w:pPr>
              <w:rPr>
                <w:color w:val="000000" w:themeColor="text1"/>
              </w:rPr>
            </w:pPr>
            <w:r w:rsidRPr="00A42225">
              <w:rPr>
                <w:color w:val="000000" w:themeColor="text1"/>
              </w:rPr>
              <w:t>консолидированные бюджеты субъектов Российской Федерации</w:t>
            </w:r>
          </w:p>
        </w:tc>
        <w:tc>
          <w:tcPr>
            <w:tcW w:w="2409" w:type="dxa"/>
          </w:tcPr>
          <w:p w:rsidR="008125AF" w:rsidRPr="00A42225" w:rsidRDefault="008125AF" w:rsidP="00C14DED">
            <w:pPr>
              <w:jc w:val="center"/>
              <w:rPr>
                <w:color w:val="000000" w:themeColor="text1"/>
                <w:sz w:val="20"/>
                <w:szCs w:val="20"/>
              </w:rPr>
            </w:pP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134"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559"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t>3.1.4</w:t>
            </w:r>
          </w:p>
        </w:tc>
        <w:tc>
          <w:tcPr>
            <w:tcW w:w="6237" w:type="dxa"/>
          </w:tcPr>
          <w:p w:rsidR="008125AF" w:rsidRPr="00A42225" w:rsidRDefault="008125AF" w:rsidP="00C14DED">
            <w:pPr>
              <w:rPr>
                <w:color w:val="000000" w:themeColor="text1"/>
              </w:rPr>
            </w:pPr>
            <w:r w:rsidRPr="00A42225">
              <w:rPr>
                <w:color w:val="000000" w:themeColor="text1"/>
              </w:rPr>
              <w:t>внебюджетные источники</w:t>
            </w:r>
          </w:p>
        </w:tc>
        <w:tc>
          <w:tcPr>
            <w:tcW w:w="2409" w:type="dxa"/>
          </w:tcPr>
          <w:p w:rsidR="008125AF" w:rsidRPr="00A42225" w:rsidRDefault="008125AF" w:rsidP="00C14DED">
            <w:pPr>
              <w:jc w:val="center"/>
              <w:rPr>
                <w:color w:val="000000" w:themeColor="text1"/>
                <w:sz w:val="20"/>
                <w:szCs w:val="20"/>
              </w:rPr>
            </w:pP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134"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559"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4.</w:t>
            </w:r>
          </w:p>
        </w:tc>
        <w:tc>
          <w:tcPr>
            <w:tcW w:w="6237" w:type="dxa"/>
            <w:vAlign w:val="bottom"/>
          </w:tcPr>
          <w:p w:rsidR="008125AF" w:rsidRPr="00A42225" w:rsidRDefault="008125AF" w:rsidP="00C14DED">
            <w:pPr>
              <w:rPr>
                <w:color w:val="000000" w:themeColor="text1"/>
              </w:rPr>
            </w:pPr>
            <w:r w:rsidRPr="00A42225">
              <w:rPr>
                <w:color w:val="000000" w:themeColor="text1"/>
              </w:rPr>
              <w:t xml:space="preserve">В 2020 году на базе 11 учреждений </w:t>
            </w:r>
            <w:proofErr w:type="spellStart"/>
            <w:r w:rsidRPr="00A42225">
              <w:rPr>
                <w:color w:val="000000" w:themeColor="text1"/>
              </w:rPr>
              <w:t>Роспотребнадзора</w:t>
            </w:r>
            <w:proofErr w:type="spellEnd"/>
            <w:r w:rsidRPr="00A42225">
              <w:rPr>
                <w:color w:val="000000" w:themeColor="text1"/>
              </w:rPr>
              <w:t xml:space="preserve"> будут созданы современные испытательные лабораторные центры, </w:t>
            </w:r>
            <w:proofErr w:type="gramStart"/>
            <w:r w:rsidRPr="00A42225">
              <w:rPr>
                <w:color w:val="000000" w:themeColor="text1"/>
              </w:rPr>
              <w:t>укомплектованные  необходимым</w:t>
            </w:r>
            <w:proofErr w:type="gramEnd"/>
            <w:r w:rsidRPr="00A42225">
              <w:rPr>
                <w:color w:val="000000" w:themeColor="text1"/>
              </w:rPr>
              <w:t xml:space="preserve"> оборудованием для определения показателей качества пищевой продукции, идентификации биологически активных веществ, пищевых добавок в соответствии с международными методиками и методами, включая Комиссию ФАО/ВОЗ по пищевым стандартам «Кодекс </w:t>
            </w:r>
            <w:proofErr w:type="spellStart"/>
            <w:r w:rsidRPr="00A42225">
              <w:rPr>
                <w:color w:val="000000" w:themeColor="text1"/>
              </w:rPr>
              <w:t>Алиментариус</w:t>
            </w:r>
            <w:proofErr w:type="spellEnd"/>
            <w:r w:rsidRPr="00A42225">
              <w:rPr>
                <w:color w:val="000000" w:themeColor="text1"/>
              </w:rPr>
              <w:t>»</w:t>
            </w:r>
          </w:p>
        </w:tc>
        <w:tc>
          <w:tcPr>
            <w:tcW w:w="2409" w:type="dxa"/>
            <w:vAlign w:val="bottom"/>
          </w:tcPr>
          <w:p w:rsidR="008125AF" w:rsidRPr="00A42225" w:rsidRDefault="008125AF" w:rsidP="00C14DED">
            <w:pPr>
              <w:rPr>
                <w:color w:val="000000" w:themeColor="text1"/>
              </w:rPr>
            </w:pPr>
            <w:r w:rsidRPr="00A42225">
              <w:rPr>
                <w:color w:val="000000" w:themeColor="text1"/>
              </w:rPr>
              <w:t>141 0907 01 К Р4 89999 612</w:t>
            </w:r>
          </w:p>
        </w:tc>
        <w:tc>
          <w:tcPr>
            <w:tcW w:w="1276" w:type="dxa"/>
            <w:vAlign w:val="bottom"/>
          </w:tcPr>
          <w:p w:rsidR="008125AF" w:rsidRPr="00A42225" w:rsidRDefault="008125AF" w:rsidP="00C14DED">
            <w:pPr>
              <w:jc w:val="right"/>
              <w:rPr>
                <w:color w:val="000000" w:themeColor="text1"/>
              </w:rPr>
            </w:pPr>
            <w:r w:rsidRPr="00A42225">
              <w:rPr>
                <w:color w:val="000000" w:themeColor="text1"/>
              </w:rPr>
              <w:t>0</w:t>
            </w:r>
          </w:p>
        </w:tc>
        <w:tc>
          <w:tcPr>
            <w:tcW w:w="1276" w:type="dxa"/>
            <w:vAlign w:val="bottom"/>
          </w:tcPr>
          <w:p w:rsidR="008125AF" w:rsidRPr="00A42225" w:rsidRDefault="008125AF" w:rsidP="00C14DED">
            <w:pPr>
              <w:jc w:val="right"/>
              <w:rPr>
                <w:color w:val="000000" w:themeColor="text1"/>
              </w:rPr>
            </w:pPr>
            <w:r w:rsidRPr="00A42225">
              <w:rPr>
                <w:color w:val="000000" w:themeColor="text1"/>
              </w:rPr>
              <w:t>402,05</w:t>
            </w:r>
          </w:p>
        </w:tc>
        <w:tc>
          <w:tcPr>
            <w:tcW w:w="1134" w:type="dxa"/>
            <w:vAlign w:val="bottom"/>
          </w:tcPr>
          <w:p w:rsidR="008125AF" w:rsidRPr="00A42225" w:rsidRDefault="008125AF" w:rsidP="00C14DED">
            <w:pPr>
              <w:jc w:val="right"/>
              <w:rPr>
                <w:color w:val="000000" w:themeColor="text1"/>
              </w:rPr>
            </w:pPr>
            <w:r w:rsidRPr="00A42225">
              <w:rPr>
                <w:color w:val="000000" w:themeColor="text1"/>
              </w:rPr>
              <w:t>0</w:t>
            </w:r>
          </w:p>
        </w:tc>
        <w:tc>
          <w:tcPr>
            <w:tcW w:w="1559" w:type="dxa"/>
            <w:vAlign w:val="bottom"/>
          </w:tcPr>
          <w:p w:rsidR="008125AF" w:rsidRPr="00A42225" w:rsidRDefault="008125AF" w:rsidP="00C14DED">
            <w:pPr>
              <w:jc w:val="center"/>
              <w:rPr>
                <w:color w:val="000000" w:themeColor="text1"/>
              </w:rPr>
            </w:pPr>
            <w:r w:rsidRPr="00A42225">
              <w:rPr>
                <w:color w:val="000000" w:themeColor="text1"/>
              </w:rPr>
              <w:t>402,05</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4.1</w:t>
            </w:r>
          </w:p>
        </w:tc>
        <w:tc>
          <w:tcPr>
            <w:tcW w:w="6237" w:type="dxa"/>
            <w:vAlign w:val="bottom"/>
          </w:tcPr>
          <w:p w:rsidR="008125AF" w:rsidRPr="00A42225" w:rsidRDefault="008125AF" w:rsidP="00C14DED">
            <w:pPr>
              <w:rPr>
                <w:color w:val="000000" w:themeColor="text1"/>
              </w:rPr>
            </w:pPr>
            <w:r w:rsidRPr="00A42225">
              <w:rPr>
                <w:color w:val="000000" w:themeColor="text1"/>
              </w:rPr>
              <w:t xml:space="preserve">Проведение дооснащения созданных испытательных лабораторных центров для </w:t>
            </w:r>
            <w:r w:rsidRPr="00A42225">
              <w:rPr>
                <w:color w:val="000000" w:themeColor="text1"/>
              </w:rPr>
              <w:lastRenderedPageBreak/>
              <w:t>проведения исследований по показателям качества пищевой продукции, идентификации биологически активных веществ, пищевых добавок</w:t>
            </w:r>
          </w:p>
        </w:tc>
        <w:tc>
          <w:tcPr>
            <w:tcW w:w="2409" w:type="dxa"/>
            <w:vAlign w:val="bottom"/>
          </w:tcPr>
          <w:p w:rsidR="008125AF" w:rsidRPr="00A42225" w:rsidRDefault="008125AF" w:rsidP="00C14DED">
            <w:pPr>
              <w:rPr>
                <w:color w:val="000000" w:themeColor="text1"/>
              </w:rPr>
            </w:pPr>
            <w:r w:rsidRPr="00A42225">
              <w:rPr>
                <w:color w:val="000000" w:themeColor="text1"/>
              </w:rPr>
              <w:lastRenderedPageBreak/>
              <w:t>141 0907 01 К Р4 89999 612</w:t>
            </w:r>
          </w:p>
        </w:tc>
        <w:tc>
          <w:tcPr>
            <w:tcW w:w="1276" w:type="dxa"/>
            <w:vAlign w:val="bottom"/>
          </w:tcPr>
          <w:p w:rsidR="008125AF" w:rsidRPr="00A42225" w:rsidRDefault="008125AF" w:rsidP="00C14DED">
            <w:pPr>
              <w:rPr>
                <w:color w:val="000000" w:themeColor="text1"/>
              </w:rPr>
            </w:pPr>
            <w:r w:rsidRPr="00A42225">
              <w:rPr>
                <w:color w:val="000000" w:themeColor="text1"/>
              </w:rPr>
              <w:t> </w:t>
            </w:r>
          </w:p>
        </w:tc>
        <w:tc>
          <w:tcPr>
            <w:tcW w:w="1276" w:type="dxa"/>
            <w:vAlign w:val="bottom"/>
          </w:tcPr>
          <w:p w:rsidR="008125AF" w:rsidRPr="00A42225" w:rsidRDefault="008125AF" w:rsidP="00C14DED">
            <w:pPr>
              <w:jc w:val="right"/>
              <w:rPr>
                <w:color w:val="000000" w:themeColor="text1"/>
              </w:rPr>
            </w:pPr>
            <w:r w:rsidRPr="00A42225">
              <w:rPr>
                <w:color w:val="000000" w:themeColor="text1"/>
              </w:rPr>
              <w:t>402,05</w:t>
            </w:r>
          </w:p>
        </w:tc>
        <w:tc>
          <w:tcPr>
            <w:tcW w:w="1134" w:type="dxa"/>
            <w:vAlign w:val="bottom"/>
          </w:tcPr>
          <w:p w:rsidR="008125AF" w:rsidRPr="00A42225" w:rsidRDefault="008125AF" w:rsidP="00C14DED">
            <w:pPr>
              <w:rPr>
                <w:color w:val="000000" w:themeColor="text1"/>
              </w:rPr>
            </w:pPr>
            <w:r w:rsidRPr="00A42225">
              <w:rPr>
                <w:color w:val="000000" w:themeColor="text1"/>
              </w:rPr>
              <w:t> </w:t>
            </w:r>
          </w:p>
        </w:tc>
        <w:tc>
          <w:tcPr>
            <w:tcW w:w="1559" w:type="dxa"/>
            <w:vAlign w:val="bottom"/>
          </w:tcPr>
          <w:p w:rsidR="008125AF" w:rsidRPr="00A42225" w:rsidRDefault="008125AF" w:rsidP="00C14DED">
            <w:pPr>
              <w:jc w:val="center"/>
              <w:rPr>
                <w:color w:val="000000" w:themeColor="text1"/>
              </w:rPr>
            </w:pPr>
            <w:r w:rsidRPr="00A42225">
              <w:rPr>
                <w:color w:val="000000" w:themeColor="text1"/>
              </w:rPr>
              <w:t>402,05</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4.1.1</w:t>
            </w:r>
          </w:p>
        </w:tc>
        <w:tc>
          <w:tcPr>
            <w:tcW w:w="6237" w:type="dxa"/>
            <w:vAlign w:val="bottom"/>
          </w:tcPr>
          <w:p w:rsidR="008125AF" w:rsidRPr="00A42225" w:rsidRDefault="008125AF" w:rsidP="00C14DED">
            <w:pPr>
              <w:ind w:firstLineChars="200" w:firstLine="560"/>
              <w:rPr>
                <w:color w:val="000000" w:themeColor="text1"/>
              </w:rPr>
            </w:pPr>
            <w:r w:rsidRPr="00A42225">
              <w:rPr>
                <w:color w:val="000000" w:themeColor="text1"/>
              </w:rPr>
              <w:t>федеральный бюджет</w:t>
            </w:r>
          </w:p>
        </w:tc>
        <w:tc>
          <w:tcPr>
            <w:tcW w:w="2409" w:type="dxa"/>
            <w:vAlign w:val="bottom"/>
          </w:tcPr>
          <w:p w:rsidR="008125AF" w:rsidRPr="00A42225" w:rsidRDefault="008125AF" w:rsidP="00C14DED">
            <w:pPr>
              <w:rPr>
                <w:color w:val="000000" w:themeColor="text1"/>
              </w:rPr>
            </w:pPr>
            <w:r w:rsidRPr="00A42225">
              <w:rPr>
                <w:color w:val="000000" w:themeColor="text1"/>
              </w:rPr>
              <w:t>141 0907 01 К Р4 89999 612</w:t>
            </w:r>
          </w:p>
        </w:tc>
        <w:tc>
          <w:tcPr>
            <w:tcW w:w="1276" w:type="dxa"/>
            <w:vAlign w:val="bottom"/>
          </w:tcPr>
          <w:p w:rsidR="008125AF" w:rsidRPr="00A42225" w:rsidRDefault="008125AF" w:rsidP="00C14DED">
            <w:pPr>
              <w:rPr>
                <w:color w:val="000000" w:themeColor="text1"/>
              </w:rPr>
            </w:pPr>
            <w:r w:rsidRPr="00A42225">
              <w:rPr>
                <w:color w:val="000000" w:themeColor="text1"/>
              </w:rPr>
              <w:t> </w:t>
            </w:r>
          </w:p>
        </w:tc>
        <w:tc>
          <w:tcPr>
            <w:tcW w:w="1276" w:type="dxa"/>
            <w:vAlign w:val="bottom"/>
          </w:tcPr>
          <w:p w:rsidR="008125AF" w:rsidRPr="00A42225" w:rsidRDefault="008125AF" w:rsidP="00C14DED">
            <w:pPr>
              <w:jc w:val="right"/>
              <w:rPr>
                <w:color w:val="000000" w:themeColor="text1"/>
              </w:rPr>
            </w:pPr>
            <w:r w:rsidRPr="00A42225">
              <w:rPr>
                <w:color w:val="000000" w:themeColor="text1"/>
              </w:rPr>
              <w:t>402,05</w:t>
            </w:r>
          </w:p>
        </w:tc>
        <w:tc>
          <w:tcPr>
            <w:tcW w:w="1134" w:type="dxa"/>
            <w:vAlign w:val="bottom"/>
          </w:tcPr>
          <w:p w:rsidR="008125AF" w:rsidRPr="00A42225" w:rsidRDefault="008125AF" w:rsidP="00C14DED">
            <w:pPr>
              <w:rPr>
                <w:color w:val="000000" w:themeColor="text1"/>
              </w:rPr>
            </w:pPr>
            <w:r w:rsidRPr="00A42225">
              <w:rPr>
                <w:color w:val="000000" w:themeColor="text1"/>
              </w:rPr>
              <w:t> </w:t>
            </w:r>
          </w:p>
        </w:tc>
        <w:tc>
          <w:tcPr>
            <w:tcW w:w="1559" w:type="dxa"/>
            <w:vAlign w:val="bottom"/>
          </w:tcPr>
          <w:p w:rsidR="008125AF" w:rsidRPr="00A42225" w:rsidRDefault="008125AF" w:rsidP="00C14DED">
            <w:pPr>
              <w:jc w:val="center"/>
              <w:rPr>
                <w:color w:val="000000" w:themeColor="text1"/>
              </w:rPr>
            </w:pPr>
            <w:r w:rsidRPr="00A42225">
              <w:rPr>
                <w:color w:val="000000" w:themeColor="text1"/>
              </w:rPr>
              <w:t>402,05</w:t>
            </w: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t>4.1.2</w:t>
            </w:r>
          </w:p>
        </w:tc>
        <w:tc>
          <w:tcPr>
            <w:tcW w:w="6237" w:type="dxa"/>
          </w:tcPr>
          <w:p w:rsidR="008125AF" w:rsidRPr="00A42225" w:rsidRDefault="008125AF" w:rsidP="00C14DED">
            <w:pPr>
              <w:rPr>
                <w:color w:val="000000" w:themeColor="text1"/>
              </w:rPr>
            </w:pPr>
            <w:r w:rsidRPr="00A42225">
              <w:rPr>
                <w:color w:val="000000" w:themeColor="text1"/>
              </w:rPr>
              <w:t>бюджеты государственных внебюджетных фондов Российской Федерации</w:t>
            </w:r>
          </w:p>
        </w:tc>
        <w:tc>
          <w:tcPr>
            <w:tcW w:w="2409" w:type="dxa"/>
          </w:tcPr>
          <w:p w:rsidR="008125AF" w:rsidRPr="00A42225" w:rsidRDefault="008125AF" w:rsidP="00C14DED">
            <w:pPr>
              <w:jc w:val="center"/>
              <w:rPr>
                <w:color w:val="000000" w:themeColor="text1"/>
                <w:sz w:val="20"/>
                <w:szCs w:val="20"/>
              </w:rPr>
            </w:pP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134"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559"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t>4.1.3</w:t>
            </w:r>
          </w:p>
        </w:tc>
        <w:tc>
          <w:tcPr>
            <w:tcW w:w="6237" w:type="dxa"/>
          </w:tcPr>
          <w:p w:rsidR="008125AF" w:rsidRPr="00A42225" w:rsidRDefault="008125AF" w:rsidP="00C14DED">
            <w:pPr>
              <w:rPr>
                <w:color w:val="000000" w:themeColor="text1"/>
              </w:rPr>
            </w:pPr>
            <w:r w:rsidRPr="00A42225">
              <w:rPr>
                <w:color w:val="000000" w:themeColor="text1"/>
              </w:rPr>
              <w:t>консолидированные бюджеты субъектов Российской Федерации</w:t>
            </w:r>
          </w:p>
        </w:tc>
        <w:tc>
          <w:tcPr>
            <w:tcW w:w="2409" w:type="dxa"/>
          </w:tcPr>
          <w:p w:rsidR="008125AF" w:rsidRPr="00A42225" w:rsidRDefault="008125AF" w:rsidP="00C14DED">
            <w:pPr>
              <w:jc w:val="center"/>
              <w:rPr>
                <w:color w:val="000000" w:themeColor="text1"/>
                <w:sz w:val="20"/>
                <w:szCs w:val="20"/>
              </w:rPr>
            </w:pP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134"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559"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t>4.1.4</w:t>
            </w:r>
          </w:p>
        </w:tc>
        <w:tc>
          <w:tcPr>
            <w:tcW w:w="6237" w:type="dxa"/>
          </w:tcPr>
          <w:p w:rsidR="008125AF" w:rsidRPr="00A42225" w:rsidRDefault="008125AF" w:rsidP="00C14DED">
            <w:pPr>
              <w:rPr>
                <w:color w:val="000000" w:themeColor="text1"/>
              </w:rPr>
            </w:pPr>
            <w:r w:rsidRPr="00A42225">
              <w:rPr>
                <w:color w:val="000000" w:themeColor="text1"/>
              </w:rPr>
              <w:t>внебюджетные источники</w:t>
            </w:r>
          </w:p>
        </w:tc>
        <w:tc>
          <w:tcPr>
            <w:tcW w:w="2409" w:type="dxa"/>
          </w:tcPr>
          <w:p w:rsidR="008125AF" w:rsidRPr="00A42225" w:rsidRDefault="008125AF" w:rsidP="00C14DED">
            <w:pPr>
              <w:jc w:val="center"/>
              <w:rPr>
                <w:color w:val="000000" w:themeColor="text1"/>
                <w:sz w:val="20"/>
                <w:szCs w:val="20"/>
              </w:rPr>
            </w:pP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134"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559"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5.</w:t>
            </w:r>
          </w:p>
        </w:tc>
        <w:tc>
          <w:tcPr>
            <w:tcW w:w="6237" w:type="dxa"/>
            <w:vAlign w:val="bottom"/>
          </w:tcPr>
          <w:p w:rsidR="008125AF" w:rsidRPr="00A42225" w:rsidRDefault="008125AF" w:rsidP="00C14DED">
            <w:pPr>
              <w:rPr>
                <w:color w:val="000000" w:themeColor="text1"/>
              </w:rPr>
            </w:pPr>
            <w:r w:rsidRPr="00A42225">
              <w:rPr>
                <w:color w:val="000000" w:themeColor="text1"/>
              </w:rPr>
              <w:t>Размещение информационно-коммуникационных материалов в основных телекоммуникационных каналах</w:t>
            </w:r>
          </w:p>
        </w:tc>
        <w:tc>
          <w:tcPr>
            <w:tcW w:w="2409" w:type="dxa"/>
            <w:vAlign w:val="bottom"/>
          </w:tcPr>
          <w:p w:rsidR="008125AF" w:rsidRPr="00A42225" w:rsidRDefault="008125AF" w:rsidP="00C14DED">
            <w:pPr>
              <w:rPr>
                <w:color w:val="000000" w:themeColor="text1"/>
              </w:rPr>
            </w:pPr>
            <w:r w:rsidRPr="00A42225">
              <w:rPr>
                <w:color w:val="000000" w:themeColor="text1"/>
              </w:rPr>
              <w:t>056 09 02 01 К Р4 89999 612</w:t>
            </w:r>
          </w:p>
        </w:tc>
        <w:tc>
          <w:tcPr>
            <w:tcW w:w="1276" w:type="dxa"/>
          </w:tcPr>
          <w:p w:rsidR="008125AF" w:rsidRPr="00A42225" w:rsidRDefault="008125AF" w:rsidP="00C14DED">
            <w:pPr>
              <w:ind w:right="49"/>
              <w:jc w:val="right"/>
              <w:rPr>
                <w:color w:val="000000" w:themeColor="text1"/>
              </w:rPr>
            </w:pPr>
          </w:p>
          <w:p w:rsidR="008125AF" w:rsidRPr="00A42225" w:rsidRDefault="008125AF" w:rsidP="00C14DED">
            <w:pPr>
              <w:ind w:right="49"/>
              <w:jc w:val="right"/>
              <w:rPr>
                <w:color w:val="000000" w:themeColor="text1"/>
              </w:rPr>
            </w:pPr>
            <w:r w:rsidRPr="00A42225">
              <w:rPr>
                <w:color w:val="000000" w:themeColor="text1"/>
              </w:rPr>
              <w:t>398,5</w:t>
            </w:r>
          </w:p>
        </w:tc>
        <w:tc>
          <w:tcPr>
            <w:tcW w:w="1276" w:type="dxa"/>
          </w:tcPr>
          <w:p w:rsidR="008125AF" w:rsidRPr="00A42225" w:rsidRDefault="008125AF" w:rsidP="00C14DED">
            <w:pPr>
              <w:ind w:right="49"/>
              <w:jc w:val="right"/>
              <w:rPr>
                <w:color w:val="000000" w:themeColor="text1"/>
              </w:rPr>
            </w:pPr>
          </w:p>
          <w:p w:rsidR="008125AF" w:rsidRPr="00A42225" w:rsidRDefault="008125AF" w:rsidP="00C14DED">
            <w:pPr>
              <w:ind w:right="49"/>
              <w:jc w:val="right"/>
              <w:rPr>
                <w:color w:val="000000" w:themeColor="text1"/>
              </w:rPr>
            </w:pPr>
            <w:r w:rsidRPr="00A42225">
              <w:rPr>
                <w:color w:val="000000" w:themeColor="text1"/>
              </w:rPr>
              <w:t>313,5</w:t>
            </w:r>
          </w:p>
        </w:tc>
        <w:tc>
          <w:tcPr>
            <w:tcW w:w="1134" w:type="dxa"/>
          </w:tcPr>
          <w:p w:rsidR="008125AF" w:rsidRPr="00A42225" w:rsidRDefault="008125AF" w:rsidP="00C14DED">
            <w:pPr>
              <w:ind w:right="49"/>
              <w:jc w:val="right"/>
              <w:rPr>
                <w:color w:val="000000" w:themeColor="text1"/>
              </w:rPr>
            </w:pPr>
          </w:p>
          <w:p w:rsidR="008125AF" w:rsidRPr="00A42225" w:rsidRDefault="008125AF" w:rsidP="00C14DED">
            <w:pPr>
              <w:ind w:right="49"/>
              <w:jc w:val="right"/>
              <w:rPr>
                <w:color w:val="000000" w:themeColor="text1"/>
              </w:rPr>
            </w:pPr>
            <w:r w:rsidRPr="00A42225">
              <w:rPr>
                <w:color w:val="000000" w:themeColor="text1"/>
              </w:rPr>
              <w:t>283,5</w:t>
            </w:r>
          </w:p>
        </w:tc>
        <w:tc>
          <w:tcPr>
            <w:tcW w:w="1559" w:type="dxa"/>
            <w:vAlign w:val="bottom"/>
          </w:tcPr>
          <w:p w:rsidR="008125AF" w:rsidRPr="00A42225" w:rsidRDefault="008125AF" w:rsidP="00C14DED">
            <w:pPr>
              <w:jc w:val="center"/>
              <w:rPr>
                <w:color w:val="000000" w:themeColor="text1"/>
              </w:rPr>
            </w:pPr>
            <w:r w:rsidRPr="00A42225">
              <w:rPr>
                <w:color w:val="000000" w:themeColor="text1"/>
              </w:rPr>
              <w:t>995,5</w:t>
            </w:r>
          </w:p>
          <w:p w:rsidR="008125AF" w:rsidRPr="00A42225" w:rsidRDefault="008125AF" w:rsidP="00C14DED">
            <w:pPr>
              <w:jc w:val="center"/>
              <w:rPr>
                <w:color w:val="000000" w:themeColor="text1"/>
              </w:rPr>
            </w:pP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5.1.1</w:t>
            </w:r>
          </w:p>
        </w:tc>
        <w:tc>
          <w:tcPr>
            <w:tcW w:w="6237" w:type="dxa"/>
            <w:vAlign w:val="bottom"/>
          </w:tcPr>
          <w:p w:rsidR="008125AF" w:rsidRPr="00A42225" w:rsidRDefault="008125AF" w:rsidP="00C14DED">
            <w:pPr>
              <w:ind w:firstLineChars="200" w:firstLine="560"/>
              <w:rPr>
                <w:color w:val="000000" w:themeColor="text1"/>
              </w:rPr>
            </w:pPr>
            <w:r w:rsidRPr="00A42225">
              <w:rPr>
                <w:color w:val="000000" w:themeColor="text1"/>
              </w:rPr>
              <w:t>федеральный бюджет</w:t>
            </w:r>
          </w:p>
        </w:tc>
        <w:tc>
          <w:tcPr>
            <w:tcW w:w="2409" w:type="dxa"/>
            <w:vAlign w:val="bottom"/>
          </w:tcPr>
          <w:p w:rsidR="008125AF" w:rsidRPr="00A42225" w:rsidRDefault="008125AF" w:rsidP="00C14DED">
            <w:pPr>
              <w:rPr>
                <w:color w:val="000000" w:themeColor="text1"/>
              </w:rPr>
            </w:pPr>
            <w:r w:rsidRPr="00A42225">
              <w:rPr>
                <w:color w:val="000000" w:themeColor="text1"/>
              </w:rPr>
              <w:t>056 09 02 01 К Р4 89999 612</w:t>
            </w:r>
          </w:p>
        </w:tc>
        <w:tc>
          <w:tcPr>
            <w:tcW w:w="1276" w:type="dxa"/>
            <w:vAlign w:val="bottom"/>
          </w:tcPr>
          <w:p w:rsidR="008125AF" w:rsidRPr="00A42225" w:rsidRDefault="008125AF" w:rsidP="00C14DED">
            <w:pPr>
              <w:jc w:val="right"/>
              <w:rPr>
                <w:color w:val="000000" w:themeColor="text1"/>
              </w:rPr>
            </w:pPr>
          </w:p>
        </w:tc>
        <w:tc>
          <w:tcPr>
            <w:tcW w:w="1276" w:type="dxa"/>
            <w:vAlign w:val="bottom"/>
          </w:tcPr>
          <w:p w:rsidR="008125AF" w:rsidRPr="00A42225" w:rsidRDefault="008125AF" w:rsidP="00C14DED">
            <w:pPr>
              <w:jc w:val="right"/>
              <w:rPr>
                <w:color w:val="000000" w:themeColor="text1"/>
              </w:rPr>
            </w:pPr>
          </w:p>
        </w:tc>
        <w:tc>
          <w:tcPr>
            <w:tcW w:w="1134" w:type="dxa"/>
            <w:vAlign w:val="bottom"/>
          </w:tcPr>
          <w:p w:rsidR="008125AF" w:rsidRPr="00A42225" w:rsidRDefault="008125AF" w:rsidP="00C14DED">
            <w:pPr>
              <w:jc w:val="right"/>
              <w:rPr>
                <w:color w:val="000000" w:themeColor="text1"/>
              </w:rPr>
            </w:pPr>
          </w:p>
        </w:tc>
        <w:tc>
          <w:tcPr>
            <w:tcW w:w="1559" w:type="dxa"/>
            <w:vAlign w:val="bottom"/>
          </w:tcPr>
          <w:p w:rsidR="008125AF" w:rsidRPr="00A42225" w:rsidRDefault="008125AF" w:rsidP="00C14DED">
            <w:pPr>
              <w:jc w:val="center"/>
              <w:rPr>
                <w:color w:val="000000" w:themeColor="text1"/>
              </w:rPr>
            </w:pP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t>5.1.2</w:t>
            </w:r>
          </w:p>
        </w:tc>
        <w:tc>
          <w:tcPr>
            <w:tcW w:w="6237" w:type="dxa"/>
          </w:tcPr>
          <w:p w:rsidR="008125AF" w:rsidRPr="00A42225" w:rsidRDefault="008125AF" w:rsidP="00C14DED">
            <w:pPr>
              <w:rPr>
                <w:color w:val="000000" w:themeColor="text1"/>
              </w:rPr>
            </w:pPr>
            <w:r w:rsidRPr="00A42225">
              <w:rPr>
                <w:color w:val="000000" w:themeColor="text1"/>
              </w:rPr>
              <w:t>бюджеты государственных внебюджетных фондов Российской Федерации</w:t>
            </w:r>
          </w:p>
        </w:tc>
        <w:tc>
          <w:tcPr>
            <w:tcW w:w="2409" w:type="dxa"/>
            <w:vAlign w:val="bottom"/>
          </w:tcPr>
          <w:p w:rsidR="008125AF" w:rsidRPr="00A42225" w:rsidRDefault="008125AF" w:rsidP="00C14DED">
            <w:pPr>
              <w:rPr>
                <w:color w:val="000000" w:themeColor="text1"/>
              </w:rPr>
            </w:pPr>
          </w:p>
        </w:tc>
        <w:tc>
          <w:tcPr>
            <w:tcW w:w="1276" w:type="dxa"/>
            <w:vAlign w:val="bottom"/>
          </w:tcPr>
          <w:p w:rsidR="008125AF" w:rsidRPr="00A42225" w:rsidRDefault="008125AF" w:rsidP="00C14DED">
            <w:pPr>
              <w:jc w:val="right"/>
              <w:rPr>
                <w:color w:val="000000" w:themeColor="text1"/>
              </w:rPr>
            </w:pPr>
          </w:p>
        </w:tc>
        <w:tc>
          <w:tcPr>
            <w:tcW w:w="1276" w:type="dxa"/>
            <w:vAlign w:val="bottom"/>
          </w:tcPr>
          <w:p w:rsidR="008125AF" w:rsidRPr="00A42225" w:rsidRDefault="008125AF" w:rsidP="00C14DED">
            <w:pPr>
              <w:jc w:val="right"/>
              <w:rPr>
                <w:color w:val="000000" w:themeColor="text1"/>
              </w:rPr>
            </w:pPr>
          </w:p>
        </w:tc>
        <w:tc>
          <w:tcPr>
            <w:tcW w:w="1134" w:type="dxa"/>
            <w:vAlign w:val="bottom"/>
          </w:tcPr>
          <w:p w:rsidR="008125AF" w:rsidRPr="00A42225" w:rsidRDefault="008125AF" w:rsidP="00C14DED">
            <w:pPr>
              <w:jc w:val="right"/>
              <w:rPr>
                <w:color w:val="000000" w:themeColor="text1"/>
              </w:rPr>
            </w:pPr>
          </w:p>
        </w:tc>
        <w:tc>
          <w:tcPr>
            <w:tcW w:w="1559" w:type="dxa"/>
            <w:vAlign w:val="bottom"/>
          </w:tcPr>
          <w:p w:rsidR="008125AF" w:rsidRPr="00A42225" w:rsidRDefault="008125AF" w:rsidP="00C14DED">
            <w:pPr>
              <w:jc w:val="center"/>
              <w:rPr>
                <w:color w:val="000000" w:themeColor="text1"/>
              </w:rPr>
            </w:pP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t>5.1.3</w:t>
            </w:r>
          </w:p>
        </w:tc>
        <w:tc>
          <w:tcPr>
            <w:tcW w:w="6237" w:type="dxa"/>
          </w:tcPr>
          <w:p w:rsidR="008125AF" w:rsidRPr="00A42225" w:rsidRDefault="008125AF" w:rsidP="00C14DED">
            <w:pPr>
              <w:rPr>
                <w:color w:val="000000" w:themeColor="text1"/>
              </w:rPr>
            </w:pPr>
            <w:r w:rsidRPr="00A42225">
              <w:rPr>
                <w:color w:val="000000" w:themeColor="text1"/>
              </w:rPr>
              <w:t>консолидированные бюджеты субъектов Российской Федерации</w:t>
            </w:r>
          </w:p>
        </w:tc>
        <w:tc>
          <w:tcPr>
            <w:tcW w:w="2409" w:type="dxa"/>
            <w:vAlign w:val="bottom"/>
          </w:tcPr>
          <w:p w:rsidR="008125AF" w:rsidRPr="00A42225" w:rsidRDefault="008125AF" w:rsidP="00C14DED">
            <w:pPr>
              <w:rPr>
                <w:color w:val="000000" w:themeColor="text1"/>
              </w:rPr>
            </w:pPr>
          </w:p>
        </w:tc>
        <w:tc>
          <w:tcPr>
            <w:tcW w:w="1276" w:type="dxa"/>
            <w:vAlign w:val="bottom"/>
          </w:tcPr>
          <w:p w:rsidR="008125AF" w:rsidRPr="00A42225" w:rsidRDefault="008125AF" w:rsidP="00C14DED">
            <w:pPr>
              <w:jc w:val="right"/>
              <w:rPr>
                <w:color w:val="000000" w:themeColor="text1"/>
              </w:rPr>
            </w:pPr>
          </w:p>
        </w:tc>
        <w:tc>
          <w:tcPr>
            <w:tcW w:w="1276" w:type="dxa"/>
            <w:vAlign w:val="bottom"/>
          </w:tcPr>
          <w:p w:rsidR="008125AF" w:rsidRPr="00A42225" w:rsidRDefault="008125AF" w:rsidP="00C14DED">
            <w:pPr>
              <w:jc w:val="right"/>
              <w:rPr>
                <w:color w:val="000000" w:themeColor="text1"/>
              </w:rPr>
            </w:pPr>
          </w:p>
        </w:tc>
        <w:tc>
          <w:tcPr>
            <w:tcW w:w="1134" w:type="dxa"/>
            <w:vAlign w:val="bottom"/>
          </w:tcPr>
          <w:p w:rsidR="008125AF" w:rsidRPr="00A42225" w:rsidRDefault="008125AF" w:rsidP="00C14DED">
            <w:pPr>
              <w:jc w:val="right"/>
              <w:rPr>
                <w:color w:val="000000" w:themeColor="text1"/>
              </w:rPr>
            </w:pPr>
          </w:p>
        </w:tc>
        <w:tc>
          <w:tcPr>
            <w:tcW w:w="1559" w:type="dxa"/>
            <w:vAlign w:val="bottom"/>
          </w:tcPr>
          <w:p w:rsidR="008125AF" w:rsidRPr="00A42225" w:rsidRDefault="008125AF" w:rsidP="00C14DED">
            <w:pPr>
              <w:jc w:val="center"/>
              <w:rPr>
                <w:color w:val="000000" w:themeColor="text1"/>
              </w:rPr>
            </w:pP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6.</w:t>
            </w:r>
          </w:p>
        </w:tc>
        <w:tc>
          <w:tcPr>
            <w:tcW w:w="6237" w:type="dxa"/>
          </w:tcPr>
          <w:p w:rsidR="008125AF" w:rsidRPr="00A42225" w:rsidRDefault="008125AF" w:rsidP="00C14DED">
            <w:pPr>
              <w:rPr>
                <w:color w:val="000000" w:themeColor="text1"/>
              </w:rPr>
            </w:pPr>
            <w:r w:rsidRPr="00A42225">
              <w:rPr>
                <w:color w:val="000000" w:themeColor="text1"/>
              </w:rPr>
              <w:t>Проведение ежегодного Всероссийского форума по общественному здоровью</w:t>
            </w:r>
          </w:p>
        </w:tc>
        <w:tc>
          <w:tcPr>
            <w:tcW w:w="2409" w:type="dxa"/>
            <w:vAlign w:val="bottom"/>
          </w:tcPr>
          <w:p w:rsidR="008125AF" w:rsidRPr="00A42225" w:rsidRDefault="008125AF" w:rsidP="00C14DED">
            <w:pPr>
              <w:rPr>
                <w:color w:val="000000" w:themeColor="text1"/>
              </w:rPr>
            </w:pPr>
            <w:r w:rsidRPr="00A42225">
              <w:rPr>
                <w:color w:val="000000" w:themeColor="text1"/>
              </w:rPr>
              <w:t>056 09 02 01 К Р4 89999 612</w:t>
            </w:r>
          </w:p>
        </w:tc>
        <w:tc>
          <w:tcPr>
            <w:tcW w:w="1276" w:type="dxa"/>
            <w:vAlign w:val="bottom"/>
          </w:tcPr>
          <w:p w:rsidR="008125AF" w:rsidRPr="00A42225" w:rsidRDefault="008125AF" w:rsidP="00C14DED">
            <w:pPr>
              <w:jc w:val="center"/>
              <w:rPr>
                <w:color w:val="000000" w:themeColor="text1"/>
              </w:rPr>
            </w:pPr>
            <w:r w:rsidRPr="00A42225">
              <w:rPr>
                <w:color w:val="000000" w:themeColor="text1"/>
              </w:rPr>
              <w:t>5</w:t>
            </w:r>
          </w:p>
        </w:tc>
        <w:tc>
          <w:tcPr>
            <w:tcW w:w="1276" w:type="dxa"/>
            <w:vAlign w:val="bottom"/>
          </w:tcPr>
          <w:p w:rsidR="008125AF" w:rsidRPr="00A42225" w:rsidRDefault="008125AF" w:rsidP="00C14DED">
            <w:pPr>
              <w:jc w:val="center"/>
              <w:rPr>
                <w:color w:val="000000" w:themeColor="text1"/>
              </w:rPr>
            </w:pPr>
            <w:r w:rsidRPr="00A42225">
              <w:rPr>
                <w:color w:val="000000" w:themeColor="text1"/>
              </w:rPr>
              <w:t>5</w:t>
            </w:r>
          </w:p>
        </w:tc>
        <w:tc>
          <w:tcPr>
            <w:tcW w:w="1134" w:type="dxa"/>
            <w:vAlign w:val="bottom"/>
          </w:tcPr>
          <w:p w:rsidR="008125AF" w:rsidRPr="00A42225" w:rsidRDefault="008125AF" w:rsidP="00C14DED">
            <w:pPr>
              <w:jc w:val="center"/>
              <w:rPr>
                <w:color w:val="000000" w:themeColor="text1"/>
              </w:rPr>
            </w:pPr>
            <w:r w:rsidRPr="00A42225">
              <w:rPr>
                <w:color w:val="000000" w:themeColor="text1"/>
              </w:rPr>
              <w:t>5</w:t>
            </w:r>
          </w:p>
        </w:tc>
        <w:tc>
          <w:tcPr>
            <w:tcW w:w="1559" w:type="dxa"/>
            <w:vAlign w:val="bottom"/>
          </w:tcPr>
          <w:p w:rsidR="008125AF" w:rsidRPr="00A42225" w:rsidRDefault="008125AF" w:rsidP="00C14DED">
            <w:pPr>
              <w:jc w:val="center"/>
              <w:rPr>
                <w:color w:val="000000" w:themeColor="text1"/>
              </w:rPr>
            </w:pPr>
            <w:r w:rsidRPr="00A42225">
              <w:rPr>
                <w:color w:val="000000" w:themeColor="text1"/>
              </w:rPr>
              <w:t>15</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6.1.1</w:t>
            </w:r>
          </w:p>
        </w:tc>
        <w:tc>
          <w:tcPr>
            <w:tcW w:w="6237" w:type="dxa"/>
            <w:vAlign w:val="bottom"/>
          </w:tcPr>
          <w:p w:rsidR="008125AF" w:rsidRPr="00A42225" w:rsidRDefault="008125AF" w:rsidP="00C14DED">
            <w:pPr>
              <w:ind w:firstLineChars="200" w:firstLine="560"/>
              <w:rPr>
                <w:color w:val="000000" w:themeColor="text1"/>
              </w:rPr>
            </w:pPr>
            <w:r w:rsidRPr="00A42225">
              <w:rPr>
                <w:color w:val="000000" w:themeColor="text1"/>
              </w:rPr>
              <w:t>федеральный бюджет</w:t>
            </w:r>
          </w:p>
        </w:tc>
        <w:tc>
          <w:tcPr>
            <w:tcW w:w="2409" w:type="dxa"/>
            <w:vAlign w:val="bottom"/>
          </w:tcPr>
          <w:p w:rsidR="008125AF" w:rsidRPr="00A42225" w:rsidRDefault="008125AF" w:rsidP="00C14DED">
            <w:pPr>
              <w:rPr>
                <w:color w:val="000000" w:themeColor="text1"/>
              </w:rPr>
            </w:pPr>
            <w:r w:rsidRPr="00A42225">
              <w:rPr>
                <w:color w:val="000000" w:themeColor="text1"/>
              </w:rPr>
              <w:t>056 09 02 01 К Р4 89999 612</w:t>
            </w:r>
          </w:p>
        </w:tc>
        <w:tc>
          <w:tcPr>
            <w:tcW w:w="1276" w:type="dxa"/>
            <w:vAlign w:val="bottom"/>
          </w:tcPr>
          <w:p w:rsidR="008125AF" w:rsidRPr="00A42225" w:rsidRDefault="008125AF" w:rsidP="00C14DED">
            <w:pPr>
              <w:jc w:val="center"/>
              <w:rPr>
                <w:color w:val="000000" w:themeColor="text1"/>
              </w:rPr>
            </w:pPr>
            <w:r w:rsidRPr="00A42225">
              <w:rPr>
                <w:color w:val="000000" w:themeColor="text1"/>
              </w:rPr>
              <w:t>5</w:t>
            </w:r>
          </w:p>
        </w:tc>
        <w:tc>
          <w:tcPr>
            <w:tcW w:w="1276" w:type="dxa"/>
            <w:vAlign w:val="bottom"/>
          </w:tcPr>
          <w:p w:rsidR="008125AF" w:rsidRPr="00A42225" w:rsidRDefault="008125AF" w:rsidP="00C14DED">
            <w:pPr>
              <w:jc w:val="center"/>
              <w:rPr>
                <w:color w:val="000000" w:themeColor="text1"/>
              </w:rPr>
            </w:pPr>
            <w:r w:rsidRPr="00A42225">
              <w:rPr>
                <w:color w:val="000000" w:themeColor="text1"/>
              </w:rPr>
              <w:t>5</w:t>
            </w:r>
          </w:p>
        </w:tc>
        <w:tc>
          <w:tcPr>
            <w:tcW w:w="1134" w:type="dxa"/>
            <w:vAlign w:val="bottom"/>
          </w:tcPr>
          <w:p w:rsidR="008125AF" w:rsidRPr="00A42225" w:rsidRDefault="008125AF" w:rsidP="00C14DED">
            <w:pPr>
              <w:jc w:val="center"/>
              <w:rPr>
                <w:color w:val="000000" w:themeColor="text1"/>
              </w:rPr>
            </w:pPr>
            <w:r w:rsidRPr="00A42225">
              <w:rPr>
                <w:color w:val="000000" w:themeColor="text1"/>
              </w:rPr>
              <w:t>5</w:t>
            </w:r>
          </w:p>
        </w:tc>
        <w:tc>
          <w:tcPr>
            <w:tcW w:w="1559" w:type="dxa"/>
            <w:vAlign w:val="bottom"/>
          </w:tcPr>
          <w:p w:rsidR="008125AF" w:rsidRPr="00A42225" w:rsidRDefault="008125AF" w:rsidP="00C14DED">
            <w:pPr>
              <w:jc w:val="center"/>
              <w:rPr>
                <w:color w:val="000000" w:themeColor="text1"/>
              </w:rPr>
            </w:pPr>
            <w:r w:rsidRPr="00A42225">
              <w:rPr>
                <w:color w:val="000000" w:themeColor="text1"/>
              </w:rPr>
              <w:t>15</w:t>
            </w: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lastRenderedPageBreak/>
              <w:t>6.1.2</w:t>
            </w:r>
          </w:p>
        </w:tc>
        <w:tc>
          <w:tcPr>
            <w:tcW w:w="6237" w:type="dxa"/>
          </w:tcPr>
          <w:p w:rsidR="008125AF" w:rsidRPr="00A42225" w:rsidRDefault="008125AF" w:rsidP="00C14DED">
            <w:pPr>
              <w:rPr>
                <w:color w:val="000000" w:themeColor="text1"/>
              </w:rPr>
            </w:pPr>
            <w:r w:rsidRPr="00A42225">
              <w:rPr>
                <w:color w:val="000000" w:themeColor="text1"/>
              </w:rPr>
              <w:t>бюджеты государственных внебюджетных фондов Российской Федерации</w:t>
            </w:r>
          </w:p>
        </w:tc>
        <w:tc>
          <w:tcPr>
            <w:tcW w:w="2409" w:type="dxa"/>
            <w:vAlign w:val="bottom"/>
          </w:tcPr>
          <w:p w:rsidR="008125AF" w:rsidRPr="00A42225" w:rsidRDefault="008125AF" w:rsidP="00C14DED">
            <w:pPr>
              <w:rPr>
                <w:color w:val="000000" w:themeColor="text1"/>
              </w:rPr>
            </w:pPr>
          </w:p>
        </w:tc>
        <w:tc>
          <w:tcPr>
            <w:tcW w:w="1276" w:type="dxa"/>
            <w:vAlign w:val="bottom"/>
          </w:tcPr>
          <w:p w:rsidR="008125AF" w:rsidRPr="00A42225" w:rsidRDefault="008125AF" w:rsidP="00C14DED">
            <w:pPr>
              <w:jc w:val="right"/>
              <w:rPr>
                <w:color w:val="000000" w:themeColor="text1"/>
              </w:rPr>
            </w:pPr>
          </w:p>
        </w:tc>
        <w:tc>
          <w:tcPr>
            <w:tcW w:w="1276" w:type="dxa"/>
            <w:vAlign w:val="bottom"/>
          </w:tcPr>
          <w:p w:rsidR="008125AF" w:rsidRPr="00A42225" w:rsidRDefault="008125AF" w:rsidP="00C14DED">
            <w:pPr>
              <w:jc w:val="right"/>
              <w:rPr>
                <w:color w:val="000000" w:themeColor="text1"/>
              </w:rPr>
            </w:pPr>
          </w:p>
        </w:tc>
        <w:tc>
          <w:tcPr>
            <w:tcW w:w="1134" w:type="dxa"/>
            <w:vAlign w:val="bottom"/>
          </w:tcPr>
          <w:p w:rsidR="008125AF" w:rsidRPr="00A42225" w:rsidRDefault="008125AF" w:rsidP="00C14DED">
            <w:pPr>
              <w:jc w:val="right"/>
              <w:rPr>
                <w:color w:val="000000" w:themeColor="text1"/>
              </w:rPr>
            </w:pPr>
          </w:p>
        </w:tc>
        <w:tc>
          <w:tcPr>
            <w:tcW w:w="1559" w:type="dxa"/>
            <w:vAlign w:val="bottom"/>
          </w:tcPr>
          <w:p w:rsidR="008125AF" w:rsidRPr="00A42225" w:rsidRDefault="008125AF" w:rsidP="00C14DED">
            <w:pPr>
              <w:jc w:val="center"/>
              <w:rPr>
                <w:color w:val="000000" w:themeColor="text1"/>
              </w:rPr>
            </w:pP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t>6.1.3</w:t>
            </w:r>
          </w:p>
        </w:tc>
        <w:tc>
          <w:tcPr>
            <w:tcW w:w="6237" w:type="dxa"/>
          </w:tcPr>
          <w:p w:rsidR="008125AF" w:rsidRPr="00A42225" w:rsidRDefault="008125AF" w:rsidP="00C14DED">
            <w:pPr>
              <w:rPr>
                <w:color w:val="000000" w:themeColor="text1"/>
              </w:rPr>
            </w:pPr>
            <w:r w:rsidRPr="00A42225">
              <w:rPr>
                <w:color w:val="000000" w:themeColor="text1"/>
              </w:rPr>
              <w:t>консолидированные бюджеты субъектов Российской Федерации</w:t>
            </w:r>
          </w:p>
        </w:tc>
        <w:tc>
          <w:tcPr>
            <w:tcW w:w="2409" w:type="dxa"/>
            <w:vAlign w:val="bottom"/>
          </w:tcPr>
          <w:p w:rsidR="008125AF" w:rsidRPr="00A42225" w:rsidRDefault="008125AF" w:rsidP="00C14DED">
            <w:pPr>
              <w:rPr>
                <w:color w:val="000000" w:themeColor="text1"/>
              </w:rPr>
            </w:pPr>
          </w:p>
        </w:tc>
        <w:tc>
          <w:tcPr>
            <w:tcW w:w="1276" w:type="dxa"/>
            <w:vAlign w:val="bottom"/>
          </w:tcPr>
          <w:p w:rsidR="008125AF" w:rsidRPr="00A42225" w:rsidRDefault="008125AF" w:rsidP="00C14DED">
            <w:pPr>
              <w:jc w:val="right"/>
              <w:rPr>
                <w:color w:val="000000" w:themeColor="text1"/>
              </w:rPr>
            </w:pPr>
          </w:p>
        </w:tc>
        <w:tc>
          <w:tcPr>
            <w:tcW w:w="1276" w:type="dxa"/>
            <w:vAlign w:val="bottom"/>
          </w:tcPr>
          <w:p w:rsidR="008125AF" w:rsidRPr="00A42225" w:rsidRDefault="008125AF" w:rsidP="00C14DED">
            <w:pPr>
              <w:jc w:val="right"/>
              <w:rPr>
                <w:color w:val="000000" w:themeColor="text1"/>
              </w:rPr>
            </w:pPr>
          </w:p>
        </w:tc>
        <w:tc>
          <w:tcPr>
            <w:tcW w:w="1134" w:type="dxa"/>
            <w:vAlign w:val="bottom"/>
          </w:tcPr>
          <w:p w:rsidR="008125AF" w:rsidRPr="00A42225" w:rsidRDefault="008125AF" w:rsidP="00C14DED">
            <w:pPr>
              <w:jc w:val="right"/>
              <w:rPr>
                <w:color w:val="000000" w:themeColor="text1"/>
              </w:rPr>
            </w:pPr>
          </w:p>
        </w:tc>
        <w:tc>
          <w:tcPr>
            <w:tcW w:w="1559" w:type="dxa"/>
            <w:vAlign w:val="bottom"/>
          </w:tcPr>
          <w:p w:rsidR="008125AF" w:rsidRPr="00A42225" w:rsidRDefault="008125AF" w:rsidP="00C14DED">
            <w:pPr>
              <w:jc w:val="center"/>
              <w:rPr>
                <w:color w:val="000000" w:themeColor="text1"/>
              </w:rPr>
            </w:pP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7.</w:t>
            </w:r>
          </w:p>
        </w:tc>
        <w:tc>
          <w:tcPr>
            <w:tcW w:w="6237" w:type="dxa"/>
            <w:vAlign w:val="bottom"/>
          </w:tcPr>
          <w:p w:rsidR="008125AF" w:rsidRPr="00A42225" w:rsidRDefault="008125AF" w:rsidP="00C14DED">
            <w:pPr>
              <w:rPr>
                <w:color w:val="000000" w:themeColor="text1"/>
              </w:rPr>
            </w:pPr>
            <w:r w:rsidRPr="00A42225">
              <w:rPr>
                <w:color w:val="000000" w:themeColor="text1"/>
              </w:rP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2409" w:type="dxa"/>
            <w:vAlign w:val="bottom"/>
          </w:tcPr>
          <w:p w:rsidR="008125AF" w:rsidRPr="00A42225" w:rsidRDefault="008125AF" w:rsidP="00C14DED">
            <w:pPr>
              <w:rPr>
                <w:color w:val="000000" w:themeColor="text1"/>
              </w:rPr>
            </w:pPr>
            <w:r w:rsidRPr="00A42225">
              <w:rPr>
                <w:color w:val="000000" w:themeColor="text1"/>
              </w:rPr>
              <w:t>056 09 02 01 К Р4 89999 612</w:t>
            </w:r>
          </w:p>
        </w:tc>
        <w:tc>
          <w:tcPr>
            <w:tcW w:w="1276" w:type="dxa"/>
            <w:vAlign w:val="bottom"/>
          </w:tcPr>
          <w:p w:rsidR="008125AF" w:rsidRPr="00A42225" w:rsidRDefault="008125AF" w:rsidP="00C14DED">
            <w:pPr>
              <w:jc w:val="right"/>
              <w:rPr>
                <w:color w:val="000000" w:themeColor="text1"/>
              </w:rPr>
            </w:pPr>
          </w:p>
        </w:tc>
        <w:tc>
          <w:tcPr>
            <w:tcW w:w="1276" w:type="dxa"/>
            <w:vAlign w:val="bottom"/>
          </w:tcPr>
          <w:p w:rsidR="008125AF" w:rsidRPr="00A42225" w:rsidRDefault="008125AF" w:rsidP="00C14DED">
            <w:pPr>
              <w:jc w:val="right"/>
              <w:rPr>
                <w:color w:val="000000" w:themeColor="text1"/>
              </w:rPr>
            </w:pPr>
            <w:r w:rsidRPr="00A42225">
              <w:rPr>
                <w:color w:val="000000" w:themeColor="text1"/>
              </w:rPr>
              <w:t>85</w:t>
            </w:r>
          </w:p>
        </w:tc>
        <w:tc>
          <w:tcPr>
            <w:tcW w:w="1134" w:type="dxa"/>
            <w:vAlign w:val="bottom"/>
          </w:tcPr>
          <w:p w:rsidR="008125AF" w:rsidRPr="00A42225" w:rsidRDefault="008125AF" w:rsidP="00C14DED">
            <w:pPr>
              <w:jc w:val="right"/>
              <w:rPr>
                <w:color w:val="000000" w:themeColor="text1"/>
              </w:rPr>
            </w:pPr>
            <w:r w:rsidRPr="00A42225">
              <w:rPr>
                <w:color w:val="000000" w:themeColor="text1"/>
              </w:rPr>
              <w:t>85</w:t>
            </w:r>
          </w:p>
        </w:tc>
        <w:tc>
          <w:tcPr>
            <w:tcW w:w="1559" w:type="dxa"/>
            <w:vAlign w:val="bottom"/>
          </w:tcPr>
          <w:p w:rsidR="008125AF" w:rsidRPr="00A42225" w:rsidRDefault="008125AF" w:rsidP="00C14DED">
            <w:pPr>
              <w:jc w:val="center"/>
              <w:rPr>
                <w:color w:val="000000" w:themeColor="text1"/>
              </w:rPr>
            </w:pPr>
            <w:r w:rsidRPr="00A42225">
              <w:rPr>
                <w:color w:val="000000" w:themeColor="text1"/>
              </w:rPr>
              <w:t>170</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7.1.1</w:t>
            </w:r>
          </w:p>
        </w:tc>
        <w:tc>
          <w:tcPr>
            <w:tcW w:w="6237" w:type="dxa"/>
            <w:vAlign w:val="bottom"/>
          </w:tcPr>
          <w:p w:rsidR="008125AF" w:rsidRPr="00A42225" w:rsidRDefault="008125AF" w:rsidP="00C14DED">
            <w:pPr>
              <w:ind w:firstLineChars="200" w:firstLine="560"/>
              <w:rPr>
                <w:color w:val="000000" w:themeColor="text1"/>
              </w:rPr>
            </w:pPr>
            <w:r w:rsidRPr="00A42225">
              <w:rPr>
                <w:color w:val="000000" w:themeColor="text1"/>
              </w:rPr>
              <w:t>федеральный бюджет</w:t>
            </w:r>
          </w:p>
        </w:tc>
        <w:tc>
          <w:tcPr>
            <w:tcW w:w="2409" w:type="dxa"/>
            <w:vAlign w:val="bottom"/>
          </w:tcPr>
          <w:p w:rsidR="008125AF" w:rsidRPr="00A42225" w:rsidRDefault="008125AF" w:rsidP="00C14DED">
            <w:pPr>
              <w:rPr>
                <w:color w:val="000000" w:themeColor="text1"/>
              </w:rPr>
            </w:pPr>
            <w:r w:rsidRPr="00A42225">
              <w:rPr>
                <w:color w:val="000000" w:themeColor="text1"/>
              </w:rPr>
              <w:t>056 09 02 01 К Р4 89999 612</w:t>
            </w:r>
          </w:p>
        </w:tc>
        <w:tc>
          <w:tcPr>
            <w:tcW w:w="1276" w:type="dxa"/>
            <w:vAlign w:val="bottom"/>
          </w:tcPr>
          <w:p w:rsidR="008125AF" w:rsidRPr="00A42225" w:rsidRDefault="008125AF" w:rsidP="00C14DED">
            <w:pPr>
              <w:rPr>
                <w:color w:val="000000" w:themeColor="text1"/>
              </w:rPr>
            </w:pPr>
            <w:r w:rsidRPr="00A42225">
              <w:rPr>
                <w:color w:val="000000" w:themeColor="text1"/>
              </w:rPr>
              <w:t> </w:t>
            </w:r>
          </w:p>
        </w:tc>
        <w:tc>
          <w:tcPr>
            <w:tcW w:w="1276" w:type="dxa"/>
            <w:vAlign w:val="bottom"/>
          </w:tcPr>
          <w:p w:rsidR="008125AF" w:rsidRPr="00A42225" w:rsidRDefault="008125AF" w:rsidP="00C14DED">
            <w:pPr>
              <w:jc w:val="right"/>
              <w:rPr>
                <w:color w:val="000000" w:themeColor="text1"/>
              </w:rPr>
            </w:pPr>
            <w:r w:rsidRPr="00A42225">
              <w:rPr>
                <w:color w:val="000000" w:themeColor="text1"/>
              </w:rPr>
              <w:t>85</w:t>
            </w:r>
          </w:p>
        </w:tc>
        <w:tc>
          <w:tcPr>
            <w:tcW w:w="1134" w:type="dxa"/>
            <w:vAlign w:val="bottom"/>
          </w:tcPr>
          <w:p w:rsidR="008125AF" w:rsidRPr="00A42225" w:rsidRDefault="008125AF" w:rsidP="00C14DED">
            <w:pPr>
              <w:jc w:val="right"/>
              <w:rPr>
                <w:color w:val="000000" w:themeColor="text1"/>
              </w:rPr>
            </w:pPr>
            <w:r w:rsidRPr="00A42225">
              <w:rPr>
                <w:color w:val="000000" w:themeColor="text1"/>
              </w:rPr>
              <w:t>85</w:t>
            </w:r>
          </w:p>
        </w:tc>
        <w:tc>
          <w:tcPr>
            <w:tcW w:w="1559" w:type="dxa"/>
            <w:vAlign w:val="bottom"/>
          </w:tcPr>
          <w:p w:rsidR="008125AF" w:rsidRPr="00A42225" w:rsidRDefault="008125AF" w:rsidP="00C14DED">
            <w:pPr>
              <w:jc w:val="center"/>
              <w:rPr>
                <w:color w:val="000000" w:themeColor="text1"/>
              </w:rPr>
            </w:pPr>
            <w:r w:rsidRPr="00A42225">
              <w:rPr>
                <w:color w:val="000000" w:themeColor="text1"/>
              </w:rPr>
              <w:t>170</w:t>
            </w: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t>7.1.2</w:t>
            </w:r>
          </w:p>
        </w:tc>
        <w:tc>
          <w:tcPr>
            <w:tcW w:w="6237" w:type="dxa"/>
          </w:tcPr>
          <w:p w:rsidR="008125AF" w:rsidRPr="00A42225" w:rsidRDefault="008125AF" w:rsidP="00C14DED">
            <w:pPr>
              <w:rPr>
                <w:color w:val="000000" w:themeColor="text1"/>
              </w:rPr>
            </w:pPr>
            <w:r w:rsidRPr="00A42225">
              <w:rPr>
                <w:color w:val="000000" w:themeColor="text1"/>
              </w:rPr>
              <w:t>бюджеты государственных внебюджетных фондов Российской Федерации</w:t>
            </w:r>
          </w:p>
        </w:tc>
        <w:tc>
          <w:tcPr>
            <w:tcW w:w="2409" w:type="dxa"/>
          </w:tcPr>
          <w:p w:rsidR="008125AF" w:rsidRPr="00A42225" w:rsidRDefault="008125AF" w:rsidP="00C14DED">
            <w:pPr>
              <w:jc w:val="center"/>
              <w:rPr>
                <w:color w:val="000000" w:themeColor="text1"/>
                <w:sz w:val="20"/>
                <w:szCs w:val="20"/>
              </w:rPr>
            </w:pP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134"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559"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t>7.1.3</w:t>
            </w:r>
          </w:p>
        </w:tc>
        <w:tc>
          <w:tcPr>
            <w:tcW w:w="6237" w:type="dxa"/>
          </w:tcPr>
          <w:p w:rsidR="008125AF" w:rsidRPr="00A42225" w:rsidRDefault="008125AF" w:rsidP="00C14DED">
            <w:pPr>
              <w:rPr>
                <w:color w:val="000000" w:themeColor="text1"/>
              </w:rPr>
            </w:pPr>
            <w:r w:rsidRPr="00A42225">
              <w:rPr>
                <w:color w:val="000000" w:themeColor="text1"/>
              </w:rPr>
              <w:t>консолидированные бюджеты субъектов Российской Федерации</w:t>
            </w:r>
          </w:p>
        </w:tc>
        <w:tc>
          <w:tcPr>
            <w:tcW w:w="2409" w:type="dxa"/>
          </w:tcPr>
          <w:p w:rsidR="008125AF" w:rsidRPr="00A42225" w:rsidRDefault="008125AF" w:rsidP="00C14DED">
            <w:pPr>
              <w:jc w:val="center"/>
              <w:rPr>
                <w:color w:val="000000" w:themeColor="text1"/>
                <w:sz w:val="20"/>
                <w:szCs w:val="20"/>
              </w:rPr>
            </w:pP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134"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559"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8.</w:t>
            </w:r>
          </w:p>
        </w:tc>
        <w:tc>
          <w:tcPr>
            <w:tcW w:w="6237" w:type="dxa"/>
            <w:vAlign w:val="bottom"/>
          </w:tcPr>
          <w:p w:rsidR="008125AF" w:rsidRPr="00A42225" w:rsidRDefault="008125AF" w:rsidP="00C14DED">
            <w:pPr>
              <w:rPr>
                <w:color w:val="000000" w:themeColor="text1"/>
              </w:rPr>
            </w:pPr>
            <w:r w:rsidRPr="00A42225">
              <w:rPr>
                <w:color w:val="000000" w:themeColor="text1"/>
              </w:rPr>
              <w:t xml:space="preserve">Разработка не менее 15 рекламно-информационных материалов. </w:t>
            </w:r>
          </w:p>
        </w:tc>
        <w:tc>
          <w:tcPr>
            <w:tcW w:w="2409" w:type="dxa"/>
            <w:vAlign w:val="bottom"/>
          </w:tcPr>
          <w:p w:rsidR="008125AF" w:rsidRPr="00A42225" w:rsidRDefault="008125AF" w:rsidP="00C14DED">
            <w:pPr>
              <w:rPr>
                <w:color w:val="000000" w:themeColor="text1"/>
              </w:rPr>
            </w:pPr>
            <w:r w:rsidRPr="00A42225">
              <w:rPr>
                <w:color w:val="000000" w:themeColor="text1"/>
              </w:rPr>
              <w:t>056 09 02 01 К Р4 89999 612</w:t>
            </w:r>
          </w:p>
        </w:tc>
        <w:tc>
          <w:tcPr>
            <w:tcW w:w="1276" w:type="dxa"/>
            <w:vAlign w:val="bottom"/>
          </w:tcPr>
          <w:p w:rsidR="008125AF" w:rsidRPr="00A42225" w:rsidRDefault="008125AF" w:rsidP="00C14DED">
            <w:pPr>
              <w:jc w:val="right"/>
              <w:rPr>
                <w:color w:val="000000" w:themeColor="text1"/>
              </w:rPr>
            </w:pPr>
          </w:p>
        </w:tc>
        <w:tc>
          <w:tcPr>
            <w:tcW w:w="1276" w:type="dxa"/>
            <w:vAlign w:val="bottom"/>
          </w:tcPr>
          <w:p w:rsidR="008125AF" w:rsidRPr="00A42225" w:rsidRDefault="008125AF" w:rsidP="00C14DED">
            <w:pPr>
              <w:jc w:val="right"/>
              <w:rPr>
                <w:color w:val="000000" w:themeColor="text1"/>
              </w:rPr>
            </w:pPr>
          </w:p>
        </w:tc>
        <w:tc>
          <w:tcPr>
            <w:tcW w:w="1134" w:type="dxa"/>
            <w:vAlign w:val="bottom"/>
          </w:tcPr>
          <w:p w:rsidR="008125AF" w:rsidRPr="00A42225" w:rsidRDefault="008125AF" w:rsidP="00C14DED">
            <w:pPr>
              <w:jc w:val="right"/>
              <w:rPr>
                <w:color w:val="000000" w:themeColor="text1"/>
              </w:rPr>
            </w:pPr>
            <w:r w:rsidRPr="00A42225">
              <w:rPr>
                <w:color w:val="000000" w:themeColor="text1"/>
              </w:rPr>
              <w:t>30</w:t>
            </w:r>
          </w:p>
        </w:tc>
        <w:tc>
          <w:tcPr>
            <w:tcW w:w="1559" w:type="dxa"/>
            <w:vAlign w:val="bottom"/>
          </w:tcPr>
          <w:p w:rsidR="008125AF" w:rsidRPr="00A42225" w:rsidRDefault="008125AF" w:rsidP="00C14DED">
            <w:pPr>
              <w:jc w:val="center"/>
              <w:rPr>
                <w:color w:val="000000" w:themeColor="text1"/>
              </w:rPr>
            </w:pPr>
            <w:r w:rsidRPr="00A42225">
              <w:rPr>
                <w:color w:val="000000" w:themeColor="text1"/>
              </w:rPr>
              <w:t>30</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8.1.1</w:t>
            </w:r>
          </w:p>
        </w:tc>
        <w:tc>
          <w:tcPr>
            <w:tcW w:w="6237" w:type="dxa"/>
            <w:vAlign w:val="bottom"/>
          </w:tcPr>
          <w:p w:rsidR="008125AF" w:rsidRPr="00A42225" w:rsidRDefault="008125AF" w:rsidP="00C14DED">
            <w:pPr>
              <w:ind w:firstLineChars="200" w:firstLine="560"/>
              <w:rPr>
                <w:color w:val="000000" w:themeColor="text1"/>
              </w:rPr>
            </w:pPr>
            <w:r w:rsidRPr="00A42225">
              <w:rPr>
                <w:color w:val="000000" w:themeColor="text1"/>
              </w:rPr>
              <w:t>федеральный бюджет</w:t>
            </w:r>
          </w:p>
        </w:tc>
        <w:tc>
          <w:tcPr>
            <w:tcW w:w="2409" w:type="dxa"/>
            <w:vAlign w:val="bottom"/>
          </w:tcPr>
          <w:p w:rsidR="008125AF" w:rsidRPr="00A42225" w:rsidRDefault="008125AF" w:rsidP="00C14DED">
            <w:pPr>
              <w:rPr>
                <w:color w:val="000000" w:themeColor="text1"/>
              </w:rPr>
            </w:pPr>
            <w:r w:rsidRPr="00A42225">
              <w:rPr>
                <w:color w:val="000000" w:themeColor="text1"/>
              </w:rPr>
              <w:t>056 09 02 01 К Р4 89999 612</w:t>
            </w:r>
          </w:p>
        </w:tc>
        <w:tc>
          <w:tcPr>
            <w:tcW w:w="1276" w:type="dxa"/>
            <w:vAlign w:val="bottom"/>
          </w:tcPr>
          <w:p w:rsidR="008125AF" w:rsidRPr="00A42225" w:rsidRDefault="008125AF" w:rsidP="00C14DED">
            <w:pPr>
              <w:jc w:val="right"/>
              <w:rPr>
                <w:color w:val="000000" w:themeColor="text1"/>
              </w:rPr>
            </w:pPr>
          </w:p>
        </w:tc>
        <w:tc>
          <w:tcPr>
            <w:tcW w:w="1276" w:type="dxa"/>
            <w:vAlign w:val="bottom"/>
          </w:tcPr>
          <w:p w:rsidR="008125AF" w:rsidRPr="00A42225" w:rsidRDefault="008125AF" w:rsidP="00C14DED">
            <w:pPr>
              <w:jc w:val="right"/>
              <w:rPr>
                <w:color w:val="000000" w:themeColor="text1"/>
              </w:rPr>
            </w:pPr>
          </w:p>
        </w:tc>
        <w:tc>
          <w:tcPr>
            <w:tcW w:w="1134" w:type="dxa"/>
            <w:vAlign w:val="bottom"/>
          </w:tcPr>
          <w:p w:rsidR="008125AF" w:rsidRPr="00A42225" w:rsidRDefault="008125AF" w:rsidP="00C14DED">
            <w:pPr>
              <w:jc w:val="right"/>
              <w:rPr>
                <w:color w:val="000000" w:themeColor="text1"/>
              </w:rPr>
            </w:pPr>
          </w:p>
        </w:tc>
        <w:tc>
          <w:tcPr>
            <w:tcW w:w="1559" w:type="dxa"/>
            <w:vAlign w:val="bottom"/>
          </w:tcPr>
          <w:p w:rsidR="008125AF" w:rsidRPr="00A42225" w:rsidRDefault="008125AF" w:rsidP="00C14DED">
            <w:pPr>
              <w:jc w:val="center"/>
              <w:rPr>
                <w:color w:val="000000" w:themeColor="text1"/>
              </w:rPr>
            </w:pP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t>8.1.2</w:t>
            </w:r>
          </w:p>
        </w:tc>
        <w:tc>
          <w:tcPr>
            <w:tcW w:w="6237" w:type="dxa"/>
          </w:tcPr>
          <w:p w:rsidR="008125AF" w:rsidRPr="00A42225" w:rsidRDefault="008125AF" w:rsidP="00C14DED">
            <w:pPr>
              <w:rPr>
                <w:color w:val="000000" w:themeColor="text1"/>
              </w:rPr>
            </w:pPr>
            <w:r w:rsidRPr="00A42225">
              <w:rPr>
                <w:color w:val="000000" w:themeColor="text1"/>
              </w:rPr>
              <w:t>бюджеты государственных внебюджетных фондов Российской Федерации</w:t>
            </w:r>
          </w:p>
        </w:tc>
        <w:tc>
          <w:tcPr>
            <w:tcW w:w="2409" w:type="dxa"/>
            <w:vAlign w:val="bottom"/>
          </w:tcPr>
          <w:p w:rsidR="008125AF" w:rsidRPr="00A42225" w:rsidRDefault="008125AF" w:rsidP="00C14DED">
            <w:pPr>
              <w:rPr>
                <w:color w:val="000000" w:themeColor="text1"/>
              </w:rPr>
            </w:pPr>
          </w:p>
        </w:tc>
        <w:tc>
          <w:tcPr>
            <w:tcW w:w="1276" w:type="dxa"/>
            <w:vAlign w:val="bottom"/>
          </w:tcPr>
          <w:p w:rsidR="008125AF" w:rsidRPr="00A42225" w:rsidRDefault="008125AF" w:rsidP="00C14DED">
            <w:pPr>
              <w:jc w:val="right"/>
              <w:rPr>
                <w:color w:val="000000" w:themeColor="text1"/>
              </w:rPr>
            </w:pPr>
          </w:p>
        </w:tc>
        <w:tc>
          <w:tcPr>
            <w:tcW w:w="1276" w:type="dxa"/>
            <w:vAlign w:val="bottom"/>
          </w:tcPr>
          <w:p w:rsidR="008125AF" w:rsidRPr="00A42225" w:rsidRDefault="008125AF" w:rsidP="00C14DED">
            <w:pPr>
              <w:jc w:val="right"/>
              <w:rPr>
                <w:color w:val="000000" w:themeColor="text1"/>
              </w:rPr>
            </w:pPr>
          </w:p>
        </w:tc>
        <w:tc>
          <w:tcPr>
            <w:tcW w:w="1134" w:type="dxa"/>
            <w:vAlign w:val="bottom"/>
          </w:tcPr>
          <w:p w:rsidR="008125AF" w:rsidRPr="00A42225" w:rsidRDefault="008125AF" w:rsidP="00C14DED">
            <w:pPr>
              <w:jc w:val="right"/>
              <w:rPr>
                <w:color w:val="000000" w:themeColor="text1"/>
              </w:rPr>
            </w:pPr>
          </w:p>
        </w:tc>
        <w:tc>
          <w:tcPr>
            <w:tcW w:w="1559" w:type="dxa"/>
            <w:vAlign w:val="bottom"/>
          </w:tcPr>
          <w:p w:rsidR="008125AF" w:rsidRPr="00A42225" w:rsidRDefault="008125AF" w:rsidP="00C14DED">
            <w:pPr>
              <w:jc w:val="center"/>
              <w:rPr>
                <w:color w:val="000000" w:themeColor="text1"/>
              </w:rPr>
            </w:pP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t>8.1.3</w:t>
            </w:r>
          </w:p>
        </w:tc>
        <w:tc>
          <w:tcPr>
            <w:tcW w:w="6237" w:type="dxa"/>
          </w:tcPr>
          <w:p w:rsidR="008125AF" w:rsidRPr="00A42225" w:rsidRDefault="008125AF" w:rsidP="00C14DED">
            <w:pPr>
              <w:rPr>
                <w:color w:val="000000" w:themeColor="text1"/>
              </w:rPr>
            </w:pPr>
            <w:r w:rsidRPr="00A42225">
              <w:rPr>
                <w:color w:val="000000" w:themeColor="text1"/>
              </w:rPr>
              <w:t>консолидированные бюджеты субъектов Российской Федерации</w:t>
            </w:r>
          </w:p>
        </w:tc>
        <w:tc>
          <w:tcPr>
            <w:tcW w:w="2409" w:type="dxa"/>
            <w:vAlign w:val="bottom"/>
          </w:tcPr>
          <w:p w:rsidR="008125AF" w:rsidRPr="00A42225" w:rsidRDefault="008125AF" w:rsidP="00C14DED">
            <w:pPr>
              <w:rPr>
                <w:color w:val="000000" w:themeColor="text1"/>
              </w:rPr>
            </w:pPr>
          </w:p>
        </w:tc>
        <w:tc>
          <w:tcPr>
            <w:tcW w:w="1276" w:type="dxa"/>
            <w:vAlign w:val="bottom"/>
          </w:tcPr>
          <w:p w:rsidR="008125AF" w:rsidRPr="00A42225" w:rsidRDefault="008125AF" w:rsidP="00C14DED">
            <w:pPr>
              <w:jc w:val="right"/>
              <w:rPr>
                <w:color w:val="000000" w:themeColor="text1"/>
              </w:rPr>
            </w:pPr>
          </w:p>
        </w:tc>
        <w:tc>
          <w:tcPr>
            <w:tcW w:w="1276" w:type="dxa"/>
            <w:vAlign w:val="bottom"/>
          </w:tcPr>
          <w:p w:rsidR="008125AF" w:rsidRPr="00A42225" w:rsidRDefault="008125AF" w:rsidP="00C14DED">
            <w:pPr>
              <w:jc w:val="right"/>
              <w:rPr>
                <w:color w:val="000000" w:themeColor="text1"/>
              </w:rPr>
            </w:pPr>
          </w:p>
        </w:tc>
        <w:tc>
          <w:tcPr>
            <w:tcW w:w="1134" w:type="dxa"/>
            <w:vAlign w:val="bottom"/>
          </w:tcPr>
          <w:p w:rsidR="008125AF" w:rsidRPr="00A42225" w:rsidRDefault="008125AF" w:rsidP="00C14DED">
            <w:pPr>
              <w:jc w:val="right"/>
              <w:rPr>
                <w:color w:val="000000" w:themeColor="text1"/>
              </w:rPr>
            </w:pPr>
          </w:p>
        </w:tc>
        <w:tc>
          <w:tcPr>
            <w:tcW w:w="1559" w:type="dxa"/>
            <w:vAlign w:val="bottom"/>
          </w:tcPr>
          <w:p w:rsidR="008125AF" w:rsidRPr="00A42225" w:rsidRDefault="008125AF" w:rsidP="00C14DED">
            <w:pPr>
              <w:jc w:val="center"/>
              <w:rPr>
                <w:color w:val="000000" w:themeColor="text1"/>
              </w:rPr>
            </w:pP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lastRenderedPageBreak/>
              <w:t>9.</w:t>
            </w:r>
          </w:p>
        </w:tc>
        <w:tc>
          <w:tcPr>
            <w:tcW w:w="6237" w:type="dxa"/>
            <w:vAlign w:val="bottom"/>
          </w:tcPr>
          <w:p w:rsidR="008125AF" w:rsidRPr="00A42225" w:rsidRDefault="008125AF" w:rsidP="00C14DED">
            <w:pPr>
              <w:rPr>
                <w:color w:val="000000" w:themeColor="text1"/>
              </w:rPr>
            </w:pPr>
            <w:r w:rsidRPr="00A42225">
              <w:rPr>
                <w:color w:val="000000" w:themeColor="text1"/>
              </w:rPr>
              <w:t xml:space="preserve">Будет создан информационный ресурс, направленный на защиту потребителей от недостоверной информации о продукции, в том числе не соответствующей принципам здорового питания, и содержащий результаты оценки качества пищевой продукции, проводимой </w:t>
            </w:r>
            <w:proofErr w:type="spellStart"/>
            <w:r w:rsidRPr="00A42225">
              <w:rPr>
                <w:color w:val="000000" w:themeColor="text1"/>
              </w:rPr>
              <w:t>Роспотребнадзором</w:t>
            </w:r>
            <w:proofErr w:type="spellEnd"/>
          </w:p>
        </w:tc>
        <w:tc>
          <w:tcPr>
            <w:tcW w:w="2409" w:type="dxa"/>
            <w:vAlign w:val="bottom"/>
          </w:tcPr>
          <w:p w:rsidR="008125AF" w:rsidRPr="00A42225" w:rsidRDefault="008125AF" w:rsidP="00C14DED">
            <w:pPr>
              <w:rPr>
                <w:color w:val="000000" w:themeColor="text1"/>
              </w:rPr>
            </w:pPr>
            <w:r w:rsidRPr="00A42225">
              <w:rPr>
                <w:color w:val="000000" w:themeColor="text1"/>
              </w:rPr>
              <w:t xml:space="preserve">141 0907 01 К Р4 </w:t>
            </w:r>
            <w:proofErr w:type="gramStart"/>
            <w:r w:rsidRPr="00A42225">
              <w:rPr>
                <w:color w:val="000000" w:themeColor="text1"/>
              </w:rPr>
              <w:t>89999  611</w:t>
            </w:r>
            <w:proofErr w:type="gramEnd"/>
          </w:p>
        </w:tc>
        <w:tc>
          <w:tcPr>
            <w:tcW w:w="1276" w:type="dxa"/>
            <w:vAlign w:val="bottom"/>
          </w:tcPr>
          <w:p w:rsidR="008125AF" w:rsidRPr="00A42225" w:rsidRDefault="008125AF" w:rsidP="00C14DED">
            <w:pPr>
              <w:jc w:val="right"/>
              <w:rPr>
                <w:color w:val="000000" w:themeColor="text1"/>
              </w:rPr>
            </w:pPr>
            <w:r w:rsidRPr="00A42225">
              <w:rPr>
                <w:color w:val="000000" w:themeColor="text1"/>
              </w:rPr>
              <w:t>17,2</w:t>
            </w:r>
          </w:p>
        </w:tc>
        <w:tc>
          <w:tcPr>
            <w:tcW w:w="1276" w:type="dxa"/>
            <w:vAlign w:val="bottom"/>
          </w:tcPr>
          <w:p w:rsidR="008125AF" w:rsidRPr="00A42225" w:rsidRDefault="008125AF" w:rsidP="00C14DED">
            <w:pPr>
              <w:jc w:val="right"/>
              <w:rPr>
                <w:color w:val="000000" w:themeColor="text1"/>
              </w:rPr>
            </w:pPr>
            <w:r w:rsidRPr="00A42225">
              <w:rPr>
                <w:color w:val="000000" w:themeColor="text1"/>
              </w:rPr>
              <w:t>25,09</w:t>
            </w:r>
          </w:p>
        </w:tc>
        <w:tc>
          <w:tcPr>
            <w:tcW w:w="1134" w:type="dxa"/>
            <w:vAlign w:val="bottom"/>
          </w:tcPr>
          <w:p w:rsidR="008125AF" w:rsidRPr="00A42225" w:rsidRDefault="008125AF" w:rsidP="00C14DED">
            <w:pPr>
              <w:jc w:val="right"/>
              <w:rPr>
                <w:color w:val="000000" w:themeColor="text1"/>
              </w:rPr>
            </w:pPr>
            <w:r w:rsidRPr="00A42225">
              <w:rPr>
                <w:color w:val="000000" w:themeColor="text1"/>
              </w:rPr>
              <w:t>0</w:t>
            </w:r>
          </w:p>
        </w:tc>
        <w:tc>
          <w:tcPr>
            <w:tcW w:w="1559" w:type="dxa"/>
            <w:vAlign w:val="bottom"/>
          </w:tcPr>
          <w:p w:rsidR="008125AF" w:rsidRPr="00A42225" w:rsidRDefault="008125AF" w:rsidP="00C14DED">
            <w:pPr>
              <w:jc w:val="center"/>
              <w:rPr>
                <w:color w:val="000000" w:themeColor="text1"/>
              </w:rPr>
            </w:pPr>
            <w:r w:rsidRPr="00A42225">
              <w:rPr>
                <w:color w:val="000000" w:themeColor="text1"/>
              </w:rPr>
              <w:t>42,29</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9.1</w:t>
            </w:r>
          </w:p>
        </w:tc>
        <w:tc>
          <w:tcPr>
            <w:tcW w:w="6237" w:type="dxa"/>
            <w:vAlign w:val="bottom"/>
          </w:tcPr>
          <w:p w:rsidR="008125AF" w:rsidRPr="00A42225" w:rsidRDefault="008125AF" w:rsidP="00C14DED">
            <w:pPr>
              <w:rPr>
                <w:color w:val="000000" w:themeColor="text1"/>
              </w:rPr>
            </w:pPr>
            <w:r w:rsidRPr="00A42225">
              <w:rPr>
                <w:color w:val="000000" w:themeColor="text1"/>
              </w:rPr>
              <w:t>Создание мобильной версии модуля ГИС ЗПП «Здоровое питание»</w:t>
            </w:r>
          </w:p>
        </w:tc>
        <w:tc>
          <w:tcPr>
            <w:tcW w:w="2409" w:type="dxa"/>
            <w:vAlign w:val="bottom"/>
          </w:tcPr>
          <w:p w:rsidR="008125AF" w:rsidRPr="00A42225" w:rsidRDefault="008125AF" w:rsidP="00C14DED">
            <w:pPr>
              <w:rPr>
                <w:color w:val="000000" w:themeColor="text1"/>
              </w:rPr>
            </w:pPr>
            <w:r w:rsidRPr="00A42225">
              <w:rPr>
                <w:color w:val="000000" w:themeColor="text1"/>
              </w:rPr>
              <w:t xml:space="preserve">141 0907 01 К Р4 </w:t>
            </w:r>
            <w:proofErr w:type="gramStart"/>
            <w:r w:rsidRPr="00A42225">
              <w:rPr>
                <w:color w:val="000000" w:themeColor="text1"/>
              </w:rPr>
              <w:t>89999  611</w:t>
            </w:r>
            <w:proofErr w:type="gramEnd"/>
          </w:p>
        </w:tc>
        <w:tc>
          <w:tcPr>
            <w:tcW w:w="1276" w:type="dxa"/>
            <w:vAlign w:val="bottom"/>
          </w:tcPr>
          <w:p w:rsidR="008125AF" w:rsidRPr="00A42225" w:rsidRDefault="008125AF" w:rsidP="00C14DED">
            <w:pPr>
              <w:jc w:val="right"/>
              <w:rPr>
                <w:color w:val="000000" w:themeColor="text1"/>
              </w:rPr>
            </w:pPr>
            <w:r w:rsidRPr="00A42225">
              <w:rPr>
                <w:color w:val="000000" w:themeColor="text1"/>
              </w:rPr>
              <w:t>17,2</w:t>
            </w:r>
          </w:p>
        </w:tc>
        <w:tc>
          <w:tcPr>
            <w:tcW w:w="1276" w:type="dxa"/>
            <w:vAlign w:val="bottom"/>
          </w:tcPr>
          <w:p w:rsidR="008125AF" w:rsidRPr="00A42225" w:rsidRDefault="008125AF" w:rsidP="00C14DED">
            <w:pPr>
              <w:rPr>
                <w:color w:val="000000" w:themeColor="text1"/>
              </w:rPr>
            </w:pPr>
            <w:r w:rsidRPr="00A42225">
              <w:rPr>
                <w:color w:val="000000" w:themeColor="text1"/>
              </w:rPr>
              <w:t> </w:t>
            </w:r>
          </w:p>
        </w:tc>
        <w:tc>
          <w:tcPr>
            <w:tcW w:w="1134" w:type="dxa"/>
            <w:vAlign w:val="bottom"/>
          </w:tcPr>
          <w:p w:rsidR="008125AF" w:rsidRPr="00A42225" w:rsidRDefault="008125AF" w:rsidP="00C14DED">
            <w:pPr>
              <w:rPr>
                <w:color w:val="000000" w:themeColor="text1"/>
              </w:rPr>
            </w:pPr>
            <w:r w:rsidRPr="00A42225">
              <w:rPr>
                <w:color w:val="000000" w:themeColor="text1"/>
              </w:rPr>
              <w:t> </w:t>
            </w:r>
          </w:p>
        </w:tc>
        <w:tc>
          <w:tcPr>
            <w:tcW w:w="1559" w:type="dxa"/>
            <w:vAlign w:val="bottom"/>
          </w:tcPr>
          <w:p w:rsidR="008125AF" w:rsidRPr="00A42225" w:rsidRDefault="008125AF" w:rsidP="00C14DED">
            <w:pPr>
              <w:jc w:val="center"/>
              <w:rPr>
                <w:color w:val="000000" w:themeColor="text1"/>
              </w:rPr>
            </w:pPr>
            <w:r w:rsidRPr="00A42225">
              <w:rPr>
                <w:color w:val="000000" w:themeColor="text1"/>
              </w:rPr>
              <w:t>17,2</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9.1.1</w:t>
            </w:r>
          </w:p>
        </w:tc>
        <w:tc>
          <w:tcPr>
            <w:tcW w:w="6237" w:type="dxa"/>
            <w:vAlign w:val="bottom"/>
          </w:tcPr>
          <w:p w:rsidR="008125AF" w:rsidRPr="00A42225" w:rsidRDefault="008125AF" w:rsidP="00C14DED">
            <w:pPr>
              <w:rPr>
                <w:color w:val="000000" w:themeColor="text1"/>
              </w:rPr>
            </w:pPr>
            <w:r w:rsidRPr="00A42225">
              <w:rPr>
                <w:color w:val="000000" w:themeColor="text1"/>
              </w:rPr>
              <w:t>федеральный бюджет</w:t>
            </w:r>
          </w:p>
        </w:tc>
        <w:tc>
          <w:tcPr>
            <w:tcW w:w="2409" w:type="dxa"/>
            <w:vAlign w:val="bottom"/>
          </w:tcPr>
          <w:p w:rsidR="008125AF" w:rsidRPr="00A42225" w:rsidRDefault="008125AF" w:rsidP="00C14DED">
            <w:pPr>
              <w:rPr>
                <w:color w:val="000000" w:themeColor="text1"/>
              </w:rPr>
            </w:pPr>
          </w:p>
        </w:tc>
        <w:tc>
          <w:tcPr>
            <w:tcW w:w="1276" w:type="dxa"/>
            <w:vAlign w:val="bottom"/>
          </w:tcPr>
          <w:p w:rsidR="008125AF" w:rsidRPr="00A42225" w:rsidRDefault="008125AF" w:rsidP="00C14DED">
            <w:pPr>
              <w:jc w:val="right"/>
              <w:rPr>
                <w:color w:val="000000" w:themeColor="text1"/>
              </w:rPr>
            </w:pPr>
            <w:r w:rsidRPr="00A42225">
              <w:rPr>
                <w:color w:val="000000" w:themeColor="text1"/>
              </w:rPr>
              <w:t>17,2</w:t>
            </w:r>
          </w:p>
        </w:tc>
        <w:tc>
          <w:tcPr>
            <w:tcW w:w="1276" w:type="dxa"/>
            <w:vAlign w:val="bottom"/>
          </w:tcPr>
          <w:p w:rsidR="008125AF" w:rsidRPr="00A42225" w:rsidRDefault="008125AF" w:rsidP="00C14DED">
            <w:pPr>
              <w:rPr>
                <w:color w:val="000000" w:themeColor="text1"/>
              </w:rPr>
            </w:pPr>
            <w:r w:rsidRPr="00A42225">
              <w:rPr>
                <w:color w:val="000000" w:themeColor="text1"/>
              </w:rPr>
              <w:t> </w:t>
            </w:r>
          </w:p>
        </w:tc>
        <w:tc>
          <w:tcPr>
            <w:tcW w:w="1134" w:type="dxa"/>
            <w:vAlign w:val="bottom"/>
          </w:tcPr>
          <w:p w:rsidR="008125AF" w:rsidRPr="00A42225" w:rsidRDefault="008125AF" w:rsidP="00C14DED">
            <w:pPr>
              <w:rPr>
                <w:color w:val="000000" w:themeColor="text1"/>
              </w:rPr>
            </w:pPr>
            <w:r w:rsidRPr="00A42225">
              <w:rPr>
                <w:color w:val="000000" w:themeColor="text1"/>
              </w:rPr>
              <w:t> </w:t>
            </w:r>
          </w:p>
        </w:tc>
        <w:tc>
          <w:tcPr>
            <w:tcW w:w="1559" w:type="dxa"/>
            <w:vAlign w:val="bottom"/>
          </w:tcPr>
          <w:p w:rsidR="008125AF" w:rsidRPr="00A42225" w:rsidRDefault="008125AF" w:rsidP="00C14DED">
            <w:pPr>
              <w:jc w:val="center"/>
              <w:rPr>
                <w:color w:val="000000" w:themeColor="text1"/>
              </w:rPr>
            </w:pPr>
            <w:r w:rsidRPr="00A42225">
              <w:rPr>
                <w:color w:val="000000" w:themeColor="text1"/>
              </w:rPr>
              <w:t>17,2</w:t>
            </w: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t>9.1.2</w:t>
            </w:r>
          </w:p>
        </w:tc>
        <w:tc>
          <w:tcPr>
            <w:tcW w:w="6237" w:type="dxa"/>
          </w:tcPr>
          <w:p w:rsidR="008125AF" w:rsidRPr="00A42225" w:rsidRDefault="008125AF" w:rsidP="00C14DED">
            <w:pPr>
              <w:rPr>
                <w:color w:val="000000" w:themeColor="text1"/>
              </w:rPr>
            </w:pPr>
            <w:r w:rsidRPr="00A42225">
              <w:rPr>
                <w:color w:val="000000" w:themeColor="text1"/>
              </w:rPr>
              <w:t>бюджеты государственных внебюджетных фондов Российской Федерации</w:t>
            </w:r>
          </w:p>
        </w:tc>
        <w:tc>
          <w:tcPr>
            <w:tcW w:w="2409" w:type="dxa"/>
          </w:tcPr>
          <w:p w:rsidR="008125AF" w:rsidRPr="00A42225" w:rsidRDefault="008125AF" w:rsidP="00C14DED">
            <w:pPr>
              <w:jc w:val="center"/>
              <w:rPr>
                <w:color w:val="000000" w:themeColor="text1"/>
                <w:sz w:val="20"/>
                <w:szCs w:val="20"/>
              </w:rPr>
            </w:pP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134"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559"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t>9.1.3</w:t>
            </w:r>
          </w:p>
        </w:tc>
        <w:tc>
          <w:tcPr>
            <w:tcW w:w="6237" w:type="dxa"/>
          </w:tcPr>
          <w:p w:rsidR="008125AF" w:rsidRPr="00A42225" w:rsidRDefault="008125AF" w:rsidP="00C14DED">
            <w:pPr>
              <w:rPr>
                <w:color w:val="000000" w:themeColor="text1"/>
              </w:rPr>
            </w:pPr>
            <w:r w:rsidRPr="00A42225">
              <w:rPr>
                <w:color w:val="000000" w:themeColor="text1"/>
              </w:rPr>
              <w:t>консолидированные бюджеты субъектов Российской Федерации</w:t>
            </w:r>
          </w:p>
        </w:tc>
        <w:tc>
          <w:tcPr>
            <w:tcW w:w="2409" w:type="dxa"/>
          </w:tcPr>
          <w:p w:rsidR="008125AF" w:rsidRPr="00A42225" w:rsidRDefault="008125AF" w:rsidP="00C14DED">
            <w:pPr>
              <w:jc w:val="center"/>
              <w:rPr>
                <w:color w:val="000000" w:themeColor="text1"/>
                <w:sz w:val="20"/>
                <w:szCs w:val="20"/>
              </w:rPr>
            </w:pP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134"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559"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t>9.1.4</w:t>
            </w:r>
          </w:p>
        </w:tc>
        <w:tc>
          <w:tcPr>
            <w:tcW w:w="6237" w:type="dxa"/>
          </w:tcPr>
          <w:p w:rsidR="008125AF" w:rsidRPr="00A42225" w:rsidRDefault="008125AF" w:rsidP="00C14DED">
            <w:pPr>
              <w:rPr>
                <w:color w:val="000000" w:themeColor="text1"/>
              </w:rPr>
            </w:pPr>
            <w:r w:rsidRPr="00A42225">
              <w:rPr>
                <w:color w:val="000000" w:themeColor="text1"/>
              </w:rPr>
              <w:t>внебюджетные источники</w:t>
            </w:r>
          </w:p>
        </w:tc>
        <w:tc>
          <w:tcPr>
            <w:tcW w:w="2409" w:type="dxa"/>
          </w:tcPr>
          <w:p w:rsidR="008125AF" w:rsidRPr="00A42225" w:rsidRDefault="008125AF" w:rsidP="00C14DED">
            <w:pPr>
              <w:jc w:val="center"/>
              <w:rPr>
                <w:color w:val="000000" w:themeColor="text1"/>
                <w:sz w:val="20"/>
                <w:szCs w:val="20"/>
              </w:rPr>
            </w:pP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276"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134"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c>
          <w:tcPr>
            <w:tcW w:w="1559" w:type="dxa"/>
          </w:tcPr>
          <w:p w:rsidR="008125AF" w:rsidRPr="00A42225" w:rsidRDefault="008125AF" w:rsidP="00C14DED">
            <w:pPr>
              <w:jc w:val="center"/>
              <w:rPr>
                <w:color w:val="000000" w:themeColor="text1"/>
                <w:sz w:val="20"/>
                <w:szCs w:val="20"/>
              </w:rPr>
            </w:pPr>
            <w:r w:rsidRPr="00A42225">
              <w:rPr>
                <w:color w:val="000000" w:themeColor="text1"/>
                <w:sz w:val="20"/>
                <w:szCs w:val="20"/>
              </w:rPr>
              <w:t>0</w:t>
            </w: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t>10.</w:t>
            </w:r>
          </w:p>
        </w:tc>
        <w:tc>
          <w:tcPr>
            <w:tcW w:w="6237" w:type="dxa"/>
          </w:tcPr>
          <w:p w:rsidR="008125AF" w:rsidRPr="00A42225" w:rsidRDefault="008125AF" w:rsidP="00C14DED">
            <w:pPr>
              <w:ind w:left="34" w:right="33"/>
              <w:rPr>
                <w:color w:val="000000" w:themeColor="text1"/>
              </w:rPr>
            </w:pPr>
            <w:r w:rsidRPr="00A42225">
              <w:rPr>
                <w:color w:val="000000" w:themeColor="text1"/>
              </w:rPr>
              <w:t>Будет обеспечено не менее 150 тысяч просмотров телевизионных и радиопрограмм, телевизионных документальных фильмов, Интернет-сайтов, направленных на пропаганду здорового образа жизни, физической культуры, спорта и здорового питания</w:t>
            </w:r>
          </w:p>
          <w:p w:rsidR="008125AF" w:rsidRPr="00A42225" w:rsidRDefault="008125AF" w:rsidP="00C14DED">
            <w:pPr>
              <w:ind w:left="34" w:right="33"/>
              <w:rPr>
                <w:color w:val="000000" w:themeColor="text1"/>
              </w:rPr>
            </w:pPr>
          </w:p>
        </w:tc>
        <w:tc>
          <w:tcPr>
            <w:tcW w:w="2409" w:type="dxa"/>
          </w:tcPr>
          <w:p w:rsidR="008125AF" w:rsidRPr="00A42225" w:rsidRDefault="008125AF" w:rsidP="00C14DED">
            <w:pPr>
              <w:jc w:val="center"/>
              <w:rPr>
                <w:color w:val="000000" w:themeColor="text1"/>
                <w:sz w:val="20"/>
                <w:szCs w:val="20"/>
              </w:rPr>
            </w:pPr>
            <w:r w:rsidRPr="00A42225">
              <w:rPr>
                <w:color w:val="000000" w:themeColor="text1"/>
                <w:szCs w:val="20"/>
              </w:rPr>
              <w:t>135 12 01 01 К P4 64940 812</w:t>
            </w:r>
          </w:p>
        </w:tc>
        <w:tc>
          <w:tcPr>
            <w:tcW w:w="1276" w:type="dxa"/>
          </w:tcPr>
          <w:p w:rsidR="008125AF" w:rsidRPr="00A42225" w:rsidRDefault="008125AF" w:rsidP="00C14DED">
            <w:pPr>
              <w:jc w:val="center"/>
              <w:rPr>
                <w:color w:val="000000" w:themeColor="text1"/>
                <w:szCs w:val="20"/>
              </w:rPr>
            </w:pPr>
            <w:r w:rsidRPr="00A42225">
              <w:rPr>
                <w:color w:val="000000" w:themeColor="text1"/>
                <w:szCs w:val="20"/>
              </w:rPr>
              <w:t>6</w:t>
            </w:r>
          </w:p>
        </w:tc>
        <w:tc>
          <w:tcPr>
            <w:tcW w:w="1276" w:type="dxa"/>
          </w:tcPr>
          <w:p w:rsidR="008125AF" w:rsidRPr="00A42225" w:rsidRDefault="008125AF" w:rsidP="00C14DED">
            <w:pPr>
              <w:jc w:val="center"/>
              <w:rPr>
                <w:color w:val="000000" w:themeColor="text1"/>
                <w:szCs w:val="20"/>
              </w:rPr>
            </w:pPr>
          </w:p>
        </w:tc>
        <w:tc>
          <w:tcPr>
            <w:tcW w:w="1134" w:type="dxa"/>
          </w:tcPr>
          <w:p w:rsidR="008125AF" w:rsidRPr="00A42225" w:rsidRDefault="008125AF" w:rsidP="00C14DED">
            <w:pPr>
              <w:jc w:val="center"/>
              <w:rPr>
                <w:color w:val="000000" w:themeColor="text1"/>
                <w:szCs w:val="20"/>
              </w:rPr>
            </w:pPr>
          </w:p>
        </w:tc>
        <w:tc>
          <w:tcPr>
            <w:tcW w:w="1559" w:type="dxa"/>
          </w:tcPr>
          <w:p w:rsidR="008125AF" w:rsidRPr="00A42225" w:rsidRDefault="008125AF" w:rsidP="00C14DED">
            <w:pPr>
              <w:jc w:val="center"/>
              <w:rPr>
                <w:color w:val="000000" w:themeColor="text1"/>
                <w:szCs w:val="20"/>
              </w:rPr>
            </w:pPr>
            <w:r w:rsidRPr="00A42225">
              <w:rPr>
                <w:color w:val="000000" w:themeColor="text1"/>
                <w:szCs w:val="20"/>
              </w:rPr>
              <w:t>6</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10.1.1</w:t>
            </w:r>
          </w:p>
        </w:tc>
        <w:tc>
          <w:tcPr>
            <w:tcW w:w="6237" w:type="dxa"/>
            <w:vAlign w:val="bottom"/>
          </w:tcPr>
          <w:p w:rsidR="008125AF" w:rsidRPr="00A42225" w:rsidRDefault="008125AF" w:rsidP="00C14DED">
            <w:pPr>
              <w:rPr>
                <w:color w:val="000000" w:themeColor="text1"/>
              </w:rPr>
            </w:pPr>
            <w:r w:rsidRPr="00A42225">
              <w:rPr>
                <w:color w:val="000000" w:themeColor="text1"/>
              </w:rPr>
              <w:t>федеральный бюджет</w:t>
            </w:r>
          </w:p>
        </w:tc>
        <w:tc>
          <w:tcPr>
            <w:tcW w:w="2409" w:type="dxa"/>
          </w:tcPr>
          <w:p w:rsidR="008125AF" w:rsidRPr="00A42225" w:rsidRDefault="008125AF" w:rsidP="00C14DED">
            <w:pPr>
              <w:jc w:val="center"/>
              <w:rPr>
                <w:color w:val="000000" w:themeColor="text1"/>
                <w:sz w:val="20"/>
                <w:szCs w:val="20"/>
              </w:rPr>
            </w:pPr>
          </w:p>
        </w:tc>
        <w:tc>
          <w:tcPr>
            <w:tcW w:w="1276" w:type="dxa"/>
          </w:tcPr>
          <w:p w:rsidR="008125AF" w:rsidRPr="00A42225" w:rsidRDefault="008125AF" w:rsidP="00C14DED">
            <w:pPr>
              <w:jc w:val="center"/>
              <w:rPr>
                <w:color w:val="000000" w:themeColor="text1"/>
                <w:szCs w:val="20"/>
              </w:rPr>
            </w:pPr>
            <w:r w:rsidRPr="00A42225">
              <w:rPr>
                <w:color w:val="000000" w:themeColor="text1"/>
                <w:szCs w:val="20"/>
              </w:rPr>
              <w:t>6</w:t>
            </w:r>
          </w:p>
        </w:tc>
        <w:tc>
          <w:tcPr>
            <w:tcW w:w="1276" w:type="dxa"/>
          </w:tcPr>
          <w:p w:rsidR="008125AF" w:rsidRPr="00A42225" w:rsidRDefault="008125AF" w:rsidP="00C14DED">
            <w:pPr>
              <w:jc w:val="center"/>
              <w:rPr>
                <w:color w:val="000000" w:themeColor="text1"/>
                <w:szCs w:val="20"/>
              </w:rPr>
            </w:pPr>
          </w:p>
        </w:tc>
        <w:tc>
          <w:tcPr>
            <w:tcW w:w="1134" w:type="dxa"/>
          </w:tcPr>
          <w:p w:rsidR="008125AF" w:rsidRPr="00A42225" w:rsidRDefault="008125AF" w:rsidP="00C14DED">
            <w:pPr>
              <w:jc w:val="center"/>
              <w:rPr>
                <w:color w:val="000000" w:themeColor="text1"/>
                <w:szCs w:val="20"/>
              </w:rPr>
            </w:pPr>
          </w:p>
        </w:tc>
        <w:tc>
          <w:tcPr>
            <w:tcW w:w="1559" w:type="dxa"/>
          </w:tcPr>
          <w:p w:rsidR="008125AF" w:rsidRPr="00A42225" w:rsidRDefault="008125AF" w:rsidP="00C14DED">
            <w:pPr>
              <w:jc w:val="center"/>
              <w:rPr>
                <w:color w:val="000000" w:themeColor="text1"/>
                <w:szCs w:val="20"/>
              </w:rPr>
            </w:pPr>
            <w:r w:rsidRPr="00A42225">
              <w:rPr>
                <w:color w:val="000000" w:themeColor="text1"/>
                <w:szCs w:val="20"/>
              </w:rPr>
              <w:t>6</w:t>
            </w: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lastRenderedPageBreak/>
              <w:t>10.1.2</w:t>
            </w:r>
          </w:p>
        </w:tc>
        <w:tc>
          <w:tcPr>
            <w:tcW w:w="6237" w:type="dxa"/>
          </w:tcPr>
          <w:p w:rsidR="008125AF" w:rsidRPr="00A42225" w:rsidRDefault="008125AF" w:rsidP="00C14DED">
            <w:pPr>
              <w:rPr>
                <w:color w:val="000000" w:themeColor="text1"/>
              </w:rPr>
            </w:pPr>
            <w:r w:rsidRPr="00A42225">
              <w:rPr>
                <w:color w:val="000000" w:themeColor="text1"/>
              </w:rPr>
              <w:t>бюджеты государственных внебюджетных фондов Российской Федерации</w:t>
            </w:r>
          </w:p>
        </w:tc>
        <w:tc>
          <w:tcPr>
            <w:tcW w:w="2409" w:type="dxa"/>
          </w:tcPr>
          <w:p w:rsidR="008125AF" w:rsidRPr="00A42225" w:rsidRDefault="008125AF" w:rsidP="00C14DED">
            <w:pPr>
              <w:jc w:val="center"/>
              <w:rPr>
                <w:color w:val="000000" w:themeColor="text1"/>
                <w:sz w:val="20"/>
                <w:szCs w:val="20"/>
              </w:rPr>
            </w:pPr>
          </w:p>
        </w:tc>
        <w:tc>
          <w:tcPr>
            <w:tcW w:w="1276" w:type="dxa"/>
          </w:tcPr>
          <w:p w:rsidR="008125AF" w:rsidRPr="00A42225" w:rsidRDefault="008125AF" w:rsidP="00C14DED">
            <w:pPr>
              <w:jc w:val="center"/>
              <w:rPr>
                <w:color w:val="000000" w:themeColor="text1"/>
                <w:sz w:val="20"/>
                <w:szCs w:val="20"/>
              </w:rPr>
            </w:pPr>
          </w:p>
        </w:tc>
        <w:tc>
          <w:tcPr>
            <w:tcW w:w="1276" w:type="dxa"/>
          </w:tcPr>
          <w:p w:rsidR="008125AF" w:rsidRPr="00A42225" w:rsidRDefault="008125AF" w:rsidP="00C14DED">
            <w:pPr>
              <w:jc w:val="center"/>
              <w:rPr>
                <w:color w:val="000000" w:themeColor="text1"/>
                <w:sz w:val="20"/>
                <w:szCs w:val="20"/>
              </w:rPr>
            </w:pPr>
          </w:p>
        </w:tc>
        <w:tc>
          <w:tcPr>
            <w:tcW w:w="1134" w:type="dxa"/>
          </w:tcPr>
          <w:p w:rsidR="008125AF" w:rsidRPr="00A42225" w:rsidRDefault="008125AF" w:rsidP="00C14DED">
            <w:pPr>
              <w:jc w:val="center"/>
              <w:rPr>
                <w:color w:val="000000" w:themeColor="text1"/>
                <w:sz w:val="20"/>
                <w:szCs w:val="20"/>
              </w:rPr>
            </w:pPr>
          </w:p>
        </w:tc>
        <w:tc>
          <w:tcPr>
            <w:tcW w:w="1559" w:type="dxa"/>
          </w:tcPr>
          <w:p w:rsidR="008125AF" w:rsidRPr="00A42225" w:rsidRDefault="008125AF" w:rsidP="00C14DED">
            <w:pPr>
              <w:jc w:val="center"/>
              <w:rPr>
                <w:color w:val="000000" w:themeColor="text1"/>
                <w:sz w:val="20"/>
                <w:szCs w:val="20"/>
              </w:rPr>
            </w:pP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t>10.1.3</w:t>
            </w:r>
          </w:p>
        </w:tc>
        <w:tc>
          <w:tcPr>
            <w:tcW w:w="6237" w:type="dxa"/>
          </w:tcPr>
          <w:p w:rsidR="008125AF" w:rsidRPr="00A42225" w:rsidRDefault="008125AF" w:rsidP="00C14DED">
            <w:pPr>
              <w:rPr>
                <w:color w:val="000000" w:themeColor="text1"/>
              </w:rPr>
            </w:pPr>
            <w:r w:rsidRPr="00A42225">
              <w:rPr>
                <w:color w:val="000000" w:themeColor="text1"/>
              </w:rPr>
              <w:t>консолидированные бюджеты субъектов Российской Федерации</w:t>
            </w:r>
          </w:p>
        </w:tc>
        <w:tc>
          <w:tcPr>
            <w:tcW w:w="2409" w:type="dxa"/>
          </w:tcPr>
          <w:p w:rsidR="008125AF" w:rsidRPr="00A42225" w:rsidRDefault="008125AF" w:rsidP="00C14DED">
            <w:pPr>
              <w:jc w:val="center"/>
              <w:rPr>
                <w:color w:val="000000" w:themeColor="text1"/>
                <w:sz w:val="20"/>
                <w:szCs w:val="20"/>
              </w:rPr>
            </w:pPr>
          </w:p>
        </w:tc>
        <w:tc>
          <w:tcPr>
            <w:tcW w:w="1276" w:type="dxa"/>
          </w:tcPr>
          <w:p w:rsidR="008125AF" w:rsidRPr="00A42225" w:rsidRDefault="008125AF" w:rsidP="00C14DED">
            <w:pPr>
              <w:jc w:val="center"/>
              <w:rPr>
                <w:color w:val="000000" w:themeColor="text1"/>
                <w:sz w:val="20"/>
                <w:szCs w:val="20"/>
              </w:rPr>
            </w:pPr>
          </w:p>
        </w:tc>
        <w:tc>
          <w:tcPr>
            <w:tcW w:w="1276" w:type="dxa"/>
          </w:tcPr>
          <w:p w:rsidR="008125AF" w:rsidRPr="00A42225" w:rsidRDefault="008125AF" w:rsidP="00C14DED">
            <w:pPr>
              <w:jc w:val="center"/>
              <w:rPr>
                <w:color w:val="000000" w:themeColor="text1"/>
                <w:sz w:val="20"/>
                <w:szCs w:val="20"/>
              </w:rPr>
            </w:pPr>
          </w:p>
        </w:tc>
        <w:tc>
          <w:tcPr>
            <w:tcW w:w="1134" w:type="dxa"/>
          </w:tcPr>
          <w:p w:rsidR="008125AF" w:rsidRPr="00A42225" w:rsidRDefault="008125AF" w:rsidP="00C14DED">
            <w:pPr>
              <w:jc w:val="center"/>
              <w:rPr>
                <w:color w:val="000000" w:themeColor="text1"/>
                <w:sz w:val="20"/>
                <w:szCs w:val="20"/>
              </w:rPr>
            </w:pPr>
          </w:p>
        </w:tc>
        <w:tc>
          <w:tcPr>
            <w:tcW w:w="1559" w:type="dxa"/>
          </w:tcPr>
          <w:p w:rsidR="008125AF" w:rsidRPr="00A42225" w:rsidRDefault="008125AF" w:rsidP="00C14DED">
            <w:pPr>
              <w:jc w:val="center"/>
              <w:rPr>
                <w:color w:val="000000" w:themeColor="text1"/>
                <w:sz w:val="20"/>
                <w:szCs w:val="20"/>
              </w:rPr>
            </w:pPr>
          </w:p>
        </w:tc>
      </w:tr>
      <w:tr w:rsidR="008125AF" w:rsidRPr="00A42225" w:rsidTr="00C14DED">
        <w:tc>
          <w:tcPr>
            <w:tcW w:w="1101" w:type="dxa"/>
          </w:tcPr>
          <w:p w:rsidR="008125AF" w:rsidRPr="00A42225" w:rsidRDefault="008125AF" w:rsidP="00C14DED">
            <w:pPr>
              <w:jc w:val="center"/>
              <w:rPr>
                <w:color w:val="000000" w:themeColor="text1"/>
                <w:lang w:val="en-US"/>
              </w:rPr>
            </w:pPr>
            <w:r w:rsidRPr="00A42225">
              <w:rPr>
                <w:color w:val="000000" w:themeColor="text1"/>
              </w:rPr>
              <w:t>11</w:t>
            </w:r>
            <w:r w:rsidRPr="00A42225">
              <w:rPr>
                <w:color w:val="000000" w:themeColor="text1"/>
                <w:lang w:val="en-US"/>
              </w:rPr>
              <w:t>.</w:t>
            </w:r>
          </w:p>
        </w:tc>
        <w:tc>
          <w:tcPr>
            <w:tcW w:w="6237" w:type="dxa"/>
          </w:tcPr>
          <w:p w:rsidR="008125AF" w:rsidRPr="00A42225" w:rsidRDefault="008125AF" w:rsidP="00C14DED">
            <w:pPr>
              <w:rPr>
                <w:color w:val="000000" w:themeColor="text1"/>
              </w:rPr>
            </w:pPr>
            <w:r w:rsidRPr="00A42225">
              <w:rPr>
                <w:color w:val="000000" w:themeColor="text1"/>
              </w:rPr>
              <w:t>Тираж периодических печатных изданий, реализовавших проекты, направленные на пропаганду здорового образа жизни, физической культуры, спорта и здорового питания, составит не менее 50 тысяч экземпляров</w:t>
            </w:r>
          </w:p>
        </w:tc>
        <w:tc>
          <w:tcPr>
            <w:tcW w:w="2409" w:type="dxa"/>
          </w:tcPr>
          <w:p w:rsidR="008125AF" w:rsidRPr="00A42225" w:rsidRDefault="008125AF" w:rsidP="00C14DED">
            <w:pPr>
              <w:jc w:val="center"/>
              <w:rPr>
                <w:color w:val="000000" w:themeColor="text1"/>
                <w:sz w:val="20"/>
                <w:szCs w:val="20"/>
              </w:rPr>
            </w:pPr>
            <w:r w:rsidRPr="00A42225">
              <w:rPr>
                <w:color w:val="000000" w:themeColor="text1"/>
                <w:szCs w:val="20"/>
              </w:rPr>
              <w:t>135 12 02 01 К Р4 64941 812</w:t>
            </w:r>
          </w:p>
        </w:tc>
        <w:tc>
          <w:tcPr>
            <w:tcW w:w="1276" w:type="dxa"/>
          </w:tcPr>
          <w:p w:rsidR="008125AF" w:rsidRPr="00A42225" w:rsidRDefault="008125AF" w:rsidP="00C14DED">
            <w:pPr>
              <w:jc w:val="center"/>
              <w:rPr>
                <w:color w:val="000000" w:themeColor="text1"/>
                <w:szCs w:val="20"/>
              </w:rPr>
            </w:pPr>
            <w:r w:rsidRPr="00A42225">
              <w:rPr>
                <w:color w:val="000000" w:themeColor="text1"/>
                <w:szCs w:val="20"/>
              </w:rPr>
              <w:t>4,79</w:t>
            </w:r>
          </w:p>
        </w:tc>
        <w:tc>
          <w:tcPr>
            <w:tcW w:w="1276" w:type="dxa"/>
          </w:tcPr>
          <w:p w:rsidR="008125AF" w:rsidRPr="00A42225" w:rsidRDefault="008125AF" w:rsidP="00C14DED">
            <w:pPr>
              <w:jc w:val="center"/>
              <w:rPr>
                <w:color w:val="000000" w:themeColor="text1"/>
                <w:szCs w:val="20"/>
              </w:rPr>
            </w:pPr>
          </w:p>
        </w:tc>
        <w:tc>
          <w:tcPr>
            <w:tcW w:w="1134" w:type="dxa"/>
          </w:tcPr>
          <w:p w:rsidR="008125AF" w:rsidRPr="00A42225" w:rsidRDefault="008125AF" w:rsidP="00C14DED">
            <w:pPr>
              <w:jc w:val="center"/>
              <w:rPr>
                <w:color w:val="000000" w:themeColor="text1"/>
                <w:szCs w:val="20"/>
              </w:rPr>
            </w:pPr>
          </w:p>
        </w:tc>
        <w:tc>
          <w:tcPr>
            <w:tcW w:w="1559" w:type="dxa"/>
          </w:tcPr>
          <w:p w:rsidR="008125AF" w:rsidRPr="00A42225" w:rsidRDefault="008125AF" w:rsidP="00C14DED">
            <w:pPr>
              <w:jc w:val="center"/>
              <w:rPr>
                <w:color w:val="000000" w:themeColor="text1"/>
                <w:szCs w:val="20"/>
              </w:rPr>
            </w:pPr>
            <w:r w:rsidRPr="00A42225">
              <w:rPr>
                <w:color w:val="000000" w:themeColor="text1"/>
                <w:szCs w:val="20"/>
              </w:rPr>
              <w:t>4,79</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11.1.1</w:t>
            </w:r>
          </w:p>
        </w:tc>
        <w:tc>
          <w:tcPr>
            <w:tcW w:w="6237" w:type="dxa"/>
            <w:vAlign w:val="bottom"/>
          </w:tcPr>
          <w:p w:rsidR="008125AF" w:rsidRPr="00A42225" w:rsidRDefault="008125AF" w:rsidP="00C14DED">
            <w:pPr>
              <w:rPr>
                <w:color w:val="000000" w:themeColor="text1"/>
              </w:rPr>
            </w:pPr>
            <w:r w:rsidRPr="00A42225">
              <w:rPr>
                <w:color w:val="000000" w:themeColor="text1"/>
              </w:rPr>
              <w:t>федеральный бюджет</w:t>
            </w:r>
          </w:p>
        </w:tc>
        <w:tc>
          <w:tcPr>
            <w:tcW w:w="2409" w:type="dxa"/>
          </w:tcPr>
          <w:p w:rsidR="008125AF" w:rsidRPr="00A42225" w:rsidRDefault="008125AF" w:rsidP="00C14DED">
            <w:pPr>
              <w:jc w:val="center"/>
              <w:rPr>
                <w:color w:val="000000" w:themeColor="text1"/>
                <w:sz w:val="20"/>
                <w:szCs w:val="20"/>
              </w:rPr>
            </w:pPr>
          </w:p>
        </w:tc>
        <w:tc>
          <w:tcPr>
            <w:tcW w:w="1276" w:type="dxa"/>
          </w:tcPr>
          <w:p w:rsidR="008125AF" w:rsidRPr="00A42225" w:rsidRDefault="008125AF" w:rsidP="00C14DED">
            <w:pPr>
              <w:jc w:val="center"/>
              <w:rPr>
                <w:color w:val="000000" w:themeColor="text1"/>
                <w:szCs w:val="20"/>
              </w:rPr>
            </w:pPr>
            <w:r w:rsidRPr="00A42225">
              <w:rPr>
                <w:color w:val="000000" w:themeColor="text1"/>
                <w:szCs w:val="20"/>
              </w:rPr>
              <w:t>4,79</w:t>
            </w:r>
          </w:p>
        </w:tc>
        <w:tc>
          <w:tcPr>
            <w:tcW w:w="1276" w:type="dxa"/>
          </w:tcPr>
          <w:p w:rsidR="008125AF" w:rsidRPr="00A42225" w:rsidRDefault="008125AF" w:rsidP="00C14DED">
            <w:pPr>
              <w:jc w:val="center"/>
              <w:rPr>
                <w:color w:val="000000" w:themeColor="text1"/>
                <w:szCs w:val="20"/>
              </w:rPr>
            </w:pPr>
          </w:p>
        </w:tc>
        <w:tc>
          <w:tcPr>
            <w:tcW w:w="1134" w:type="dxa"/>
          </w:tcPr>
          <w:p w:rsidR="008125AF" w:rsidRPr="00A42225" w:rsidRDefault="008125AF" w:rsidP="00C14DED">
            <w:pPr>
              <w:jc w:val="center"/>
              <w:rPr>
                <w:color w:val="000000" w:themeColor="text1"/>
                <w:szCs w:val="20"/>
              </w:rPr>
            </w:pPr>
          </w:p>
        </w:tc>
        <w:tc>
          <w:tcPr>
            <w:tcW w:w="1559" w:type="dxa"/>
          </w:tcPr>
          <w:p w:rsidR="008125AF" w:rsidRPr="00A42225" w:rsidRDefault="008125AF" w:rsidP="00C14DED">
            <w:pPr>
              <w:jc w:val="center"/>
              <w:rPr>
                <w:color w:val="000000" w:themeColor="text1"/>
                <w:szCs w:val="20"/>
              </w:rPr>
            </w:pPr>
            <w:r w:rsidRPr="00A42225">
              <w:rPr>
                <w:color w:val="000000" w:themeColor="text1"/>
                <w:szCs w:val="20"/>
              </w:rPr>
              <w:t>4,79</w:t>
            </w: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t>11.1.2</w:t>
            </w:r>
          </w:p>
        </w:tc>
        <w:tc>
          <w:tcPr>
            <w:tcW w:w="6237" w:type="dxa"/>
          </w:tcPr>
          <w:p w:rsidR="008125AF" w:rsidRPr="00A42225" w:rsidRDefault="008125AF" w:rsidP="00C14DED">
            <w:pPr>
              <w:rPr>
                <w:color w:val="000000" w:themeColor="text1"/>
              </w:rPr>
            </w:pPr>
            <w:r w:rsidRPr="00A42225">
              <w:rPr>
                <w:color w:val="000000" w:themeColor="text1"/>
              </w:rPr>
              <w:t>бюджеты государственных внебюджетных фондов Российской Федерации</w:t>
            </w:r>
          </w:p>
        </w:tc>
        <w:tc>
          <w:tcPr>
            <w:tcW w:w="2409" w:type="dxa"/>
          </w:tcPr>
          <w:p w:rsidR="008125AF" w:rsidRPr="00A42225" w:rsidRDefault="008125AF" w:rsidP="00C14DED">
            <w:pPr>
              <w:jc w:val="center"/>
              <w:rPr>
                <w:color w:val="000000" w:themeColor="text1"/>
                <w:sz w:val="20"/>
                <w:szCs w:val="20"/>
              </w:rPr>
            </w:pPr>
          </w:p>
        </w:tc>
        <w:tc>
          <w:tcPr>
            <w:tcW w:w="1276" w:type="dxa"/>
          </w:tcPr>
          <w:p w:rsidR="008125AF" w:rsidRPr="00A42225" w:rsidRDefault="008125AF" w:rsidP="00C14DED">
            <w:pPr>
              <w:jc w:val="center"/>
              <w:rPr>
                <w:color w:val="000000" w:themeColor="text1"/>
                <w:szCs w:val="20"/>
              </w:rPr>
            </w:pPr>
          </w:p>
        </w:tc>
        <w:tc>
          <w:tcPr>
            <w:tcW w:w="1276" w:type="dxa"/>
          </w:tcPr>
          <w:p w:rsidR="008125AF" w:rsidRPr="00A42225" w:rsidRDefault="008125AF" w:rsidP="00C14DED">
            <w:pPr>
              <w:jc w:val="center"/>
              <w:rPr>
                <w:color w:val="000000" w:themeColor="text1"/>
                <w:szCs w:val="20"/>
              </w:rPr>
            </w:pPr>
          </w:p>
        </w:tc>
        <w:tc>
          <w:tcPr>
            <w:tcW w:w="1134" w:type="dxa"/>
          </w:tcPr>
          <w:p w:rsidR="008125AF" w:rsidRPr="00A42225" w:rsidRDefault="008125AF" w:rsidP="00C14DED">
            <w:pPr>
              <w:jc w:val="center"/>
              <w:rPr>
                <w:color w:val="000000" w:themeColor="text1"/>
                <w:szCs w:val="20"/>
              </w:rPr>
            </w:pPr>
          </w:p>
        </w:tc>
        <w:tc>
          <w:tcPr>
            <w:tcW w:w="1559" w:type="dxa"/>
          </w:tcPr>
          <w:p w:rsidR="008125AF" w:rsidRPr="00A42225" w:rsidRDefault="008125AF" w:rsidP="00C14DED">
            <w:pPr>
              <w:jc w:val="center"/>
              <w:rPr>
                <w:color w:val="000000" w:themeColor="text1"/>
                <w:szCs w:val="20"/>
              </w:rPr>
            </w:pPr>
          </w:p>
        </w:tc>
      </w:tr>
      <w:tr w:rsidR="008125AF" w:rsidRPr="00A42225" w:rsidTr="00C14DED">
        <w:tc>
          <w:tcPr>
            <w:tcW w:w="1101" w:type="dxa"/>
          </w:tcPr>
          <w:p w:rsidR="008125AF" w:rsidRPr="00A42225" w:rsidRDefault="008125AF" w:rsidP="00C14DED">
            <w:pPr>
              <w:jc w:val="center"/>
              <w:rPr>
                <w:color w:val="000000" w:themeColor="text1"/>
              </w:rPr>
            </w:pPr>
            <w:r w:rsidRPr="00A42225">
              <w:rPr>
                <w:color w:val="000000" w:themeColor="text1"/>
              </w:rPr>
              <w:t>11.1.3</w:t>
            </w:r>
          </w:p>
        </w:tc>
        <w:tc>
          <w:tcPr>
            <w:tcW w:w="6237" w:type="dxa"/>
          </w:tcPr>
          <w:p w:rsidR="008125AF" w:rsidRPr="00A42225" w:rsidRDefault="008125AF" w:rsidP="00C14DED">
            <w:pPr>
              <w:rPr>
                <w:color w:val="000000" w:themeColor="text1"/>
              </w:rPr>
            </w:pPr>
            <w:r w:rsidRPr="00A42225">
              <w:rPr>
                <w:color w:val="000000" w:themeColor="text1"/>
              </w:rPr>
              <w:t>консолидированные бюджеты субъектов Российской Федерации</w:t>
            </w:r>
          </w:p>
        </w:tc>
        <w:tc>
          <w:tcPr>
            <w:tcW w:w="2409" w:type="dxa"/>
          </w:tcPr>
          <w:p w:rsidR="008125AF" w:rsidRPr="00A42225" w:rsidRDefault="008125AF" w:rsidP="00C14DED">
            <w:pPr>
              <w:jc w:val="center"/>
              <w:rPr>
                <w:color w:val="000000" w:themeColor="text1"/>
                <w:sz w:val="20"/>
                <w:szCs w:val="20"/>
              </w:rPr>
            </w:pPr>
          </w:p>
        </w:tc>
        <w:tc>
          <w:tcPr>
            <w:tcW w:w="1276" w:type="dxa"/>
          </w:tcPr>
          <w:p w:rsidR="008125AF" w:rsidRPr="00A42225" w:rsidRDefault="008125AF" w:rsidP="00C14DED">
            <w:pPr>
              <w:jc w:val="center"/>
              <w:rPr>
                <w:color w:val="000000" w:themeColor="text1"/>
                <w:szCs w:val="20"/>
              </w:rPr>
            </w:pPr>
          </w:p>
        </w:tc>
        <w:tc>
          <w:tcPr>
            <w:tcW w:w="1276" w:type="dxa"/>
          </w:tcPr>
          <w:p w:rsidR="008125AF" w:rsidRPr="00A42225" w:rsidRDefault="008125AF" w:rsidP="00C14DED">
            <w:pPr>
              <w:jc w:val="center"/>
              <w:rPr>
                <w:color w:val="000000" w:themeColor="text1"/>
                <w:szCs w:val="20"/>
              </w:rPr>
            </w:pPr>
          </w:p>
        </w:tc>
        <w:tc>
          <w:tcPr>
            <w:tcW w:w="1134" w:type="dxa"/>
          </w:tcPr>
          <w:p w:rsidR="008125AF" w:rsidRPr="00A42225" w:rsidRDefault="008125AF" w:rsidP="00C14DED">
            <w:pPr>
              <w:jc w:val="center"/>
              <w:rPr>
                <w:color w:val="000000" w:themeColor="text1"/>
                <w:szCs w:val="20"/>
              </w:rPr>
            </w:pPr>
          </w:p>
        </w:tc>
        <w:tc>
          <w:tcPr>
            <w:tcW w:w="1559" w:type="dxa"/>
          </w:tcPr>
          <w:p w:rsidR="008125AF" w:rsidRPr="00A42225" w:rsidRDefault="008125AF" w:rsidP="00C14DED">
            <w:pPr>
              <w:jc w:val="center"/>
              <w:rPr>
                <w:color w:val="000000" w:themeColor="text1"/>
                <w:szCs w:val="20"/>
              </w:rPr>
            </w:pP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12.</w:t>
            </w:r>
          </w:p>
        </w:tc>
        <w:tc>
          <w:tcPr>
            <w:tcW w:w="6237" w:type="dxa"/>
            <w:vAlign w:val="bottom"/>
          </w:tcPr>
          <w:p w:rsidR="008125AF" w:rsidRPr="00A42225" w:rsidRDefault="008125AF" w:rsidP="00C14DED">
            <w:pPr>
              <w:rPr>
                <w:color w:val="000000" w:themeColor="text1"/>
              </w:rPr>
            </w:pPr>
            <w:r w:rsidRPr="00A42225">
              <w:rPr>
                <w:color w:val="000000" w:themeColor="text1"/>
              </w:rPr>
              <w:t>Будет обеспечено с 2021 по 2024 год функционирование и пополнение новыми приобретенными данными информационного ресурса, направленного на защиту потребителей от недостоверной информации о продукции</w:t>
            </w:r>
          </w:p>
        </w:tc>
        <w:tc>
          <w:tcPr>
            <w:tcW w:w="2409" w:type="dxa"/>
            <w:vAlign w:val="bottom"/>
          </w:tcPr>
          <w:p w:rsidR="008125AF" w:rsidRPr="00A42225" w:rsidRDefault="008125AF" w:rsidP="00C14DED">
            <w:pPr>
              <w:jc w:val="center"/>
              <w:rPr>
                <w:color w:val="000000" w:themeColor="text1"/>
                <w:szCs w:val="20"/>
              </w:rPr>
            </w:pPr>
            <w:r w:rsidRPr="00A42225">
              <w:rPr>
                <w:color w:val="000000" w:themeColor="text1"/>
                <w:szCs w:val="20"/>
              </w:rPr>
              <w:t xml:space="preserve">141 0907 01 К Р4 </w:t>
            </w:r>
            <w:proofErr w:type="gramStart"/>
            <w:r w:rsidRPr="00A42225">
              <w:rPr>
                <w:color w:val="000000" w:themeColor="text1"/>
                <w:szCs w:val="20"/>
              </w:rPr>
              <w:t>89999  611</w:t>
            </w:r>
            <w:proofErr w:type="gramEnd"/>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0</w:t>
            </w:r>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0</w:t>
            </w:r>
          </w:p>
        </w:tc>
        <w:tc>
          <w:tcPr>
            <w:tcW w:w="1134" w:type="dxa"/>
            <w:vAlign w:val="bottom"/>
          </w:tcPr>
          <w:p w:rsidR="008125AF" w:rsidRPr="00A42225" w:rsidRDefault="008125AF" w:rsidP="00C14DED">
            <w:pPr>
              <w:jc w:val="center"/>
              <w:rPr>
                <w:color w:val="000000" w:themeColor="text1"/>
                <w:szCs w:val="20"/>
              </w:rPr>
            </w:pPr>
            <w:r w:rsidRPr="00A42225">
              <w:rPr>
                <w:color w:val="000000" w:themeColor="text1"/>
                <w:szCs w:val="20"/>
              </w:rPr>
              <w:t>2,97</w:t>
            </w:r>
          </w:p>
        </w:tc>
        <w:tc>
          <w:tcPr>
            <w:tcW w:w="1559" w:type="dxa"/>
            <w:vAlign w:val="bottom"/>
          </w:tcPr>
          <w:p w:rsidR="008125AF" w:rsidRPr="00A42225" w:rsidRDefault="008125AF" w:rsidP="00C14DED">
            <w:pPr>
              <w:jc w:val="center"/>
              <w:rPr>
                <w:color w:val="000000" w:themeColor="text1"/>
                <w:szCs w:val="20"/>
              </w:rPr>
            </w:pPr>
            <w:r w:rsidRPr="00A42225">
              <w:rPr>
                <w:color w:val="000000" w:themeColor="text1"/>
                <w:szCs w:val="20"/>
              </w:rPr>
              <w:t>2,97</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12.1.</w:t>
            </w:r>
          </w:p>
        </w:tc>
        <w:tc>
          <w:tcPr>
            <w:tcW w:w="6237" w:type="dxa"/>
            <w:vAlign w:val="bottom"/>
          </w:tcPr>
          <w:p w:rsidR="008125AF" w:rsidRPr="00A42225" w:rsidRDefault="008125AF" w:rsidP="00C14DED">
            <w:pPr>
              <w:rPr>
                <w:color w:val="000000" w:themeColor="text1"/>
              </w:rPr>
            </w:pPr>
            <w:r w:rsidRPr="00A42225">
              <w:rPr>
                <w:color w:val="000000" w:themeColor="text1"/>
              </w:rPr>
              <w:t>Поддержка функционирования и пополнение новыми приобретенными данными информационного ресурса</w:t>
            </w:r>
          </w:p>
        </w:tc>
        <w:tc>
          <w:tcPr>
            <w:tcW w:w="2409" w:type="dxa"/>
            <w:vAlign w:val="bottom"/>
          </w:tcPr>
          <w:p w:rsidR="008125AF" w:rsidRPr="00A42225" w:rsidRDefault="008125AF" w:rsidP="00C14DED">
            <w:pPr>
              <w:jc w:val="center"/>
              <w:rPr>
                <w:color w:val="000000" w:themeColor="text1"/>
                <w:szCs w:val="20"/>
              </w:rPr>
            </w:pPr>
            <w:r w:rsidRPr="00A42225">
              <w:rPr>
                <w:color w:val="000000" w:themeColor="text1"/>
                <w:szCs w:val="20"/>
              </w:rPr>
              <w:t xml:space="preserve">141 0907 01 К Р4 </w:t>
            </w:r>
            <w:proofErr w:type="gramStart"/>
            <w:r w:rsidRPr="00A42225">
              <w:rPr>
                <w:color w:val="000000" w:themeColor="text1"/>
                <w:szCs w:val="20"/>
              </w:rPr>
              <w:t>89999  611</w:t>
            </w:r>
            <w:proofErr w:type="gramEnd"/>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 </w:t>
            </w:r>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 </w:t>
            </w:r>
          </w:p>
        </w:tc>
        <w:tc>
          <w:tcPr>
            <w:tcW w:w="1134" w:type="dxa"/>
            <w:vAlign w:val="bottom"/>
          </w:tcPr>
          <w:p w:rsidR="008125AF" w:rsidRPr="00A42225" w:rsidRDefault="008125AF" w:rsidP="00C14DED">
            <w:pPr>
              <w:jc w:val="center"/>
              <w:rPr>
                <w:color w:val="000000" w:themeColor="text1"/>
                <w:szCs w:val="20"/>
              </w:rPr>
            </w:pPr>
            <w:r w:rsidRPr="00A42225">
              <w:rPr>
                <w:color w:val="000000" w:themeColor="text1"/>
                <w:szCs w:val="20"/>
              </w:rPr>
              <w:t>2,97</w:t>
            </w:r>
          </w:p>
        </w:tc>
        <w:tc>
          <w:tcPr>
            <w:tcW w:w="1559" w:type="dxa"/>
            <w:vAlign w:val="bottom"/>
          </w:tcPr>
          <w:p w:rsidR="008125AF" w:rsidRPr="00A42225" w:rsidRDefault="008125AF" w:rsidP="00C14DED">
            <w:pPr>
              <w:jc w:val="center"/>
              <w:rPr>
                <w:color w:val="000000" w:themeColor="text1"/>
                <w:szCs w:val="20"/>
              </w:rPr>
            </w:pPr>
            <w:r w:rsidRPr="00A42225">
              <w:rPr>
                <w:color w:val="000000" w:themeColor="text1"/>
                <w:szCs w:val="20"/>
              </w:rPr>
              <w:t>2,97</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12.1.1.</w:t>
            </w:r>
          </w:p>
        </w:tc>
        <w:tc>
          <w:tcPr>
            <w:tcW w:w="6237" w:type="dxa"/>
            <w:vAlign w:val="bottom"/>
          </w:tcPr>
          <w:p w:rsidR="008125AF" w:rsidRPr="00A42225" w:rsidRDefault="008125AF" w:rsidP="00C14DED">
            <w:pPr>
              <w:rPr>
                <w:color w:val="000000" w:themeColor="text1"/>
              </w:rPr>
            </w:pPr>
            <w:r w:rsidRPr="00A42225">
              <w:rPr>
                <w:color w:val="000000" w:themeColor="text1"/>
              </w:rPr>
              <w:t>федеральный бюджет</w:t>
            </w:r>
          </w:p>
        </w:tc>
        <w:tc>
          <w:tcPr>
            <w:tcW w:w="2409" w:type="dxa"/>
            <w:vAlign w:val="bottom"/>
          </w:tcPr>
          <w:p w:rsidR="008125AF" w:rsidRPr="00A42225" w:rsidRDefault="008125AF" w:rsidP="00C14DED">
            <w:pPr>
              <w:jc w:val="center"/>
              <w:rPr>
                <w:color w:val="000000" w:themeColor="text1"/>
                <w:szCs w:val="20"/>
              </w:rPr>
            </w:pPr>
            <w:r w:rsidRPr="00A42225">
              <w:rPr>
                <w:color w:val="000000" w:themeColor="text1"/>
                <w:szCs w:val="20"/>
              </w:rPr>
              <w:t xml:space="preserve">141 0907 01 К Р4 </w:t>
            </w:r>
            <w:proofErr w:type="gramStart"/>
            <w:r w:rsidRPr="00A42225">
              <w:rPr>
                <w:color w:val="000000" w:themeColor="text1"/>
                <w:szCs w:val="20"/>
              </w:rPr>
              <w:t>89999  611</w:t>
            </w:r>
            <w:proofErr w:type="gramEnd"/>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 </w:t>
            </w:r>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 </w:t>
            </w:r>
          </w:p>
        </w:tc>
        <w:tc>
          <w:tcPr>
            <w:tcW w:w="1134" w:type="dxa"/>
            <w:vAlign w:val="bottom"/>
          </w:tcPr>
          <w:p w:rsidR="008125AF" w:rsidRPr="00A42225" w:rsidRDefault="008125AF" w:rsidP="00C14DED">
            <w:pPr>
              <w:jc w:val="center"/>
              <w:rPr>
                <w:color w:val="000000" w:themeColor="text1"/>
                <w:szCs w:val="20"/>
              </w:rPr>
            </w:pPr>
            <w:r w:rsidRPr="00A42225">
              <w:rPr>
                <w:color w:val="000000" w:themeColor="text1"/>
                <w:szCs w:val="20"/>
              </w:rPr>
              <w:t>2,97</w:t>
            </w:r>
          </w:p>
        </w:tc>
        <w:tc>
          <w:tcPr>
            <w:tcW w:w="1559" w:type="dxa"/>
            <w:vAlign w:val="bottom"/>
          </w:tcPr>
          <w:p w:rsidR="008125AF" w:rsidRPr="00A42225" w:rsidRDefault="008125AF" w:rsidP="00C14DED">
            <w:pPr>
              <w:jc w:val="center"/>
              <w:rPr>
                <w:color w:val="000000" w:themeColor="text1"/>
                <w:szCs w:val="20"/>
              </w:rPr>
            </w:pPr>
            <w:r w:rsidRPr="00A42225">
              <w:rPr>
                <w:color w:val="000000" w:themeColor="text1"/>
                <w:szCs w:val="20"/>
              </w:rPr>
              <w:t>2,97</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lastRenderedPageBreak/>
              <w:t>13.</w:t>
            </w:r>
          </w:p>
        </w:tc>
        <w:tc>
          <w:tcPr>
            <w:tcW w:w="6237" w:type="dxa"/>
            <w:vAlign w:val="bottom"/>
          </w:tcPr>
          <w:p w:rsidR="008125AF" w:rsidRPr="00A42225" w:rsidRDefault="008125AF" w:rsidP="00C14DED">
            <w:pPr>
              <w:rPr>
                <w:color w:val="000000" w:themeColor="text1"/>
              </w:rPr>
            </w:pPr>
            <w:r w:rsidRPr="00A42225">
              <w:rPr>
                <w:color w:val="000000" w:themeColor="text1"/>
              </w:rPr>
              <w:t>Будут созданы не менее 21 рекламно-информационных материалов по вопросам здорового питания, включая для демонстрации (передачи) по телевидению, радио и в информационно-телекоммуникационной сети «Интернет»; обеспечено не менее 5,9 миллионов демонстраций (передач) данных рекламно-информационных материалов по телевидению, радио и в информационно-телекоммуникационной сети «Интернет»</w:t>
            </w:r>
          </w:p>
        </w:tc>
        <w:tc>
          <w:tcPr>
            <w:tcW w:w="2409" w:type="dxa"/>
            <w:vAlign w:val="bottom"/>
          </w:tcPr>
          <w:p w:rsidR="008125AF" w:rsidRPr="00A42225" w:rsidRDefault="008125AF" w:rsidP="00C14DED">
            <w:pPr>
              <w:jc w:val="center"/>
              <w:rPr>
                <w:color w:val="000000" w:themeColor="text1"/>
                <w:szCs w:val="20"/>
              </w:rPr>
            </w:pPr>
            <w:r w:rsidRPr="00A42225">
              <w:rPr>
                <w:color w:val="000000" w:themeColor="text1"/>
                <w:szCs w:val="20"/>
              </w:rPr>
              <w:t xml:space="preserve">141 0907 01 К Р4 </w:t>
            </w:r>
            <w:proofErr w:type="gramStart"/>
            <w:r w:rsidRPr="00A42225">
              <w:rPr>
                <w:color w:val="000000" w:themeColor="text1"/>
                <w:szCs w:val="20"/>
              </w:rPr>
              <w:t>89999  600</w:t>
            </w:r>
            <w:proofErr w:type="gramEnd"/>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2,84</w:t>
            </w:r>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15,81</w:t>
            </w:r>
          </w:p>
        </w:tc>
        <w:tc>
          <w:tcPr>
            <w:tcW w:w="1134" w:type="dxa"/>
            <w:vAlign w:val="bottom"/>
          </w:tcPr>
          <w:p w:rsidR="008125AF" w:rsidRPr="00A42225" w:rsidRDefault="008125AF" w:rsidP="00C14DED">
            <w:pPr>
              <w:jc w:val="center"/>
              <w:rPr>
                <w:color w:val="000000" w:themeColor="text1"/>
                <w:szCs w:val="20"/>
              </w:rPr>
            </w:pPr>
            <w:r w:rsidRPr="00A42225">
              <w:rPr>
                <w:color w:val="000000" w:themeColor="text1"/>
                <w:szCs w:val="20"/>
              </w:rPr>
              <w:t>53,84</w:t>
            </w:r>
          </w:p>
        </w:tc>
        <w:tc>
          <w:tcPr>
            <w:tcW w:w="1559" w:type="dxa"/>
            <w:vAlign w:val="bottom"/>
          </w:tcPr>
          <w:p w:rsidR="008125AF" w:rsidRPr="00A42225" w:rsidRDefault="008125AF" w:rsidP="00C14DED">
            <w:pPr>
              <w:jc w:val="center"/>
              <w:rPr>
                <w:color w:val="000000" w:themeColor="text1"/>
                <w:szCs w:val="20"/>
              </w:rPr>
            </w:pPr>
            <w:r w:rsidRPr="00A42225">
              <w:rPr>
                <w:color w:val="000000" w:themeColor="text1"/>
                <w:szCs w:val="20"/>
              </w:rPr>
              <w:t>72.49</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13.1.</w:t>
            </w:r>
          </w:p>
        </w:tc>
        <w:tc>
          <w:tcPr>
            <w:tcW w:w="6237" w:type="dxa"/>
            <w:vAlign w:val="bottom"/>
          </w:tcPr>
          <w:p w:rsidR="008125AF" w:rsidRPr="00A42225" w:rsidRDefault="008125AF" w:rsidP="00C14DED">
            <w:pPr>
              <w:rPr>
                <w:color w:val="000000" w:themeColor="text1"/>
              </w:rPr>
            </w:pPr>
            <w:r w:rsidRPr="00A42225">
              <w:rPr>
                <w:color w:val="000000" w:themeColor="text1"/>
              </w:rPr>
              <w:t>Разработка концепции и плана реализации информационно-коммуникационной кампании с использованием основных телекоммуникационных каналов для всех целевых аудиторий</w:t>
            </w:r>
          </w:p>
        </w:tc>
        <w:tc>
          <w:tcPr>
            <w:tcW w:w="2409" w:type="dxa"/>
            <w:vAlign w:val="bottom"/>
          </w:tcPr>
          <w:p w:rsidR="008125AF" w:rsidRPr="00A42225" w:rsidRDefault="008125AF" w:rsidP="00C14DED">
            <w:pPr>
              <w:jc w:val="center"/>
              <w:rPr>
                <w:color w:val="000000" w:themeColor="text1"/>
                <w:szCs w:val="20"/>
              </w:rPr>
            </w:pPr>
            <w:r w:rsidRPr="00A42225">
              <w:rPr>
                <w:color w:val="000000" w:themeColor="text1"/>
                <w:szCs w:val="20"/>
              </w:rPr>
              <w:t>141 0907 01 К Р4 89999 611</w:t>
            </w:r>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2</w:t>
            </w:r>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0,85</w:t>
            </w:r>
          </w:p>
        </w:tc>
        <w:tc>
          <w:tcPr>
            <w:tcW w:w="1134" w:type="dxa"/>
            <w:vAlign w:val="bottom"/>
          </w:tcPr>
          <w:p w:rsidR="008125AF" w:rsidRPr="00A42225" w:rsidRDefault="008125AF" w:rsidP="00C14DED">
            <w:pPr>
              <w:jc w:val="center"/>
              <w:rPr>
                <w:color w:val="000000" w:themeColor="text1"/>
                <w:szCs w:val="20"/>
              </w:rPr>
            </w:pPr>
            <w:r w:rsidRPr="00A42225">
              <w:rPr>
                <w:color w:val="000000" w:themeColor="text1"/>
                <w:szCs w:val="20"/>
              </w:rPr>
              <w:t> </w:t>
            </w:r>
          </w:p>
        </w:tc>
        <w:tc>
          <w:tcPr>
            <w:tcW w:w="1559" w:type="dxa"/>
            <w:vAlign w:val="bottom"/>
          </w:tcPr>
          <w:p w:rsidR="008125AF" w:rsidRPr="00A42225" w:rsidRDefault="008125AF" w:rsidP="00C14DED">
            <w:pPr>
              <w:jc w:val="center"/>
              <w:rPr>
                <w:color w:val="000000" w:themeColor="text1"/>
                <w:szCs w:val="20"/>
              </w:rPr>
            </w:pPr>
            <w:r w:rsidRPr="00A42225">
              <w:rPr>
                <w:color w:val="000000" w:themeColor="text1"/>
                <w:szCs w:val="20"/>
              </w:rPr>
              <w:t>2,85</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13.1.1.</w:t>
            </w:r>
          </w:p>
        </w:tc>
        <w:tc>
          <w:tcPr>
            <w:tcW w:w="6237" w:type="dxa"/>
            <w:vAlign w:val="bottom"/>
          </w:tcPr>
          <w:p w:rsidR="008125AF" w:rsidRPr="00A42225" w:rsidRDefault="008125AF" w:rsidP="00C14DED">
            <w:pPr>
              <w:rPr>
                <w:color w:val="000000" w:themeColor="text1"/>
              </w:rPr>
            </w:pPr>
            <w:r w:rsidRPr="00A42225">
              <w:rPr>
                <w:color w:val="000000" w:themeColor="text1"/>
              </w:rPr>
              <w:t>федеральный бюджет</w:t>
            </w:r>
          </w:p>
        </w:tc>
        <w:tc>
          <w:tcPr>
            <w:tcW w:w="2409" w:type="dxa"/>
            <w:vAlign w:val="bottom"/>
          </w:tcPr>
          <w:p w:rsidR="008125AF" w:rsidRPr="00A42225" w:rsidRDefault="008125AF" w:rsidP="00C14DED">
            <w:pPr>
              <w:jc w:val="center"/>
              <w:rPr>
                <w:color w:val="000000" w:themeColor="text1"/>
                <w:szCs w:val="20"/>
              </w:rPr>
            </w:pPr>
            <w:r w:rsidRPr="00A42225">
              <w:rPr>
                <w:color w:val="000000" w:themeColor="text1"/>
                <w:szCs w:val="20"/>
              </w:rPr>
              <w:t>141 0907 01 К Р4 89999 611</w:t>
            </w:r>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2</w:t>
            </w:r>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0,85</w:t>
            </w:r>
          </w:p>
        </w:tc>
        <w:tc>
          <w:tcPr>
            <w:tcW w:w="1134" w:type="dxa"/>
            <w:vAlign w:val="bottom"/>
          </w:tcPr>
          <w:p w:rsidR="008125AF" w:rsidRPr="00A42225" w:rsidRDefault="008125AF" w:rsidP="00C14DED">
            <w:pPr>
              <w:jc w:val="center"/>
              <w:rPr>
                <w:color w:val="000000" w:themeColor="text1"/>
                <w:szCs w:val="20"/>
              </w:rPr>
            </w:pPr>
            <w:r w:rsidRPr="00A42225">
              <w:rPr>
                <w:color w:val="000000" w:themeColor="text1"/>
                <w:szCs w:val="20"/>
              </w:rPr>
              <w:t> </w:t>
            </w:r>
          </w:p>
        </w:tc>
        <w:tc>
          <w:tcPr>
            <w:tcW w:w="1559" w:type="dxa"/>
            <w:vAlign w:val="bottom"/>
          </w:tcPr>
          <w:p w:rsidR="008125AF" w:rsidRPr="00A42225" w:rsidRDefault="008125AF" w:rsidP="00C14DED">
            <w:pPr>
              <w:jc w:val="center"/>
              <w:rPr>
                <w:color w:val="000000" w:themeColor="text1"/>
                <w:szCs w:val="20"/>
              </w:rPr>
            </w:pPr>
            <w:r w:rsidRPr="00A42225">
              <w:rPr>
                <w:color w:val="000000" w:themeColor="text1"/>
                <w:szCs w:val="20"/>
              </w:rPr>
              <w:t>2,85</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13.2.</w:t>
            </w:r>
          </w:p>
        </w:tc>
        <w:tc>
          <w:tcPr>
            <w:tcW w:w="6237" w:type="dxa"/>
            <w:vAlign w:val="bottom"/>
          </w:tcPr>
          <w:p w:rsidR="008125AF" w:rsidRPr="00A42225" w:rsidRDefault="008125AF" w:rsidP="00C14DED">
            <w:pPr>
              <w:rPr>
                <w:color w:val="000000" w:themeColor="text1"/>
              </w:rPr>
            </w:pPr>
            <w:r w:rsidRPr="00A42225">
              <w:rPr>
                <w:color w:val="000000" w:themeColor="text1"/>
              </w:rPr>
              <w:t>Разработка концепции и плана реализации информационно-коммуникационной кампании с использованием основных телекоммуникационных каналов для всех целевых аудиторий</w:t>
            </w:r>
          </w:p>
        </w:tc>
        <w:tc>
          <w:tcPr>
            <w:tcW w:w="2409" w:type="dxa"/>
            <w:vAlign w:val="bottom"/>
          </w:tcPr>
          <w:p w:rsidR="008125AF" w:rsidRPr="00A42225" w:rsidRDefault="008125AF" w:rsidP="00C14DED">
            <w:pPr>
              <w:jc w:val="center"/>
              <w:rPr>
                <w:color w:val="000000" w:themeColor="text1"/>
                <w:szCs w:val="20"/>
              </w:rPr>
            </w:pPr>
            <w:r w:rsidRPr="00A42225">
              <w:rPr>
                <w:color w:val="000000" w:themeColor="text1"/>
                <w:szCs w:val="20"/>
              </w:rPr>
              <w:t xml:space="preserve">141 0907 01 К Р4 </w:t>
            </w:r>
            <w:proofErr w:type="gramStart"/>
            <w:r w:rsidRPr="00A42225">
              <w:rPr>
                <w:color w:val="000000" w:themeColor="text1"/>
                <w:szCs w:val="20"/>
              </w:rPr>
              <w:t>89999  612</w:t>
            </w:r>
            <w:proofErr w:type="gramEnd"/>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0,84</w:t>
            </w:r>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1,97</w:t>
            </w:r>
          </w:p>
        </w:tc>
        <w:tc>
          <w:tcPr>
            <w:tcW w:w="1134" w:type="dxa"/>
            <w:vAlign w:val="bottom"/>
          </w:tcPr>
          <w:p w:rsidR="008125AF" w:rsidRPr="00A42225" w:rsidRDefault="008125AF" w:rsidP="00C14DED">
            <w:pPr>
              <w:jc w:val="center"/>
              <w:rPr>
                <w:color w:val="000000" w:themeColor="text1"/>
                <w:szCs w:val="20"/>
              </w:rPr>
            </w:pPr>
            <w:r w:rsidRPr="00A42225">
              <w:rPr>
                <w:color w:val="000000" w:themeColor="text1"/>
                <w:szCs w:val="20"/>
              </w:rPr>
              <w:t> </w:t>
            </w:r>
          </w:p>
        </w:tc>
        <w:tc>
          <w:tcPr>
            <w:tcW w:w="1559" w:type="dxa"/>
            <w:vAlign w:val="bottom"/>
          </w:tcPr>
          <w:p w:rsidR="008125AF" w:rsidRPr="00A42225" w:rsidRDefault="008125AF" w:rsidP="00C14DED">
            <w:pPr>
              <w:jc w:val="center"/>
              <w:rPr>
                <w:color w:val="000000" w:themeColor="text1"/>
                <w:szCs w:val="20"/>
              </w:rPr>
            </w:pPr>
            <w:r w:rsidRPr="00A42225">
              <w:rPr>
                <w:color w:val="000000" w:themeColor="text1"/>
                <w:szCs w:val="20"/>
              </w:rPr>
              <w:t>2,81</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13.2.1.</w:t>
            </w:r>
          </w:p>
        </w:tc>
        <w:tc>
          <w:tcPr>
            <w:tcW w:w="6237" w:type="dxa"/>
            <w:vAlign w:val="bottom"/>
          </w:tcPr>
          <w:p w:rsidR="008125AF" w:rsidRPr="00A42225" w:rsidRDefault="008125AF" w:rsidP="00C14DED">
            <w:pPr>
              <w:rPr>
                <w:color w:val="000000" w:themeColor="text1"/>
              </w:rPr>
            </w:pPr>
            <w:r w:rsidRPr="00A42225">
              <w:rPr>
                <w:color w:val="000000" w:themeColor="text1"/>
              </w:rPr>
              <w:t>федеральный бюджет</w:t>
            </w:r>
          </w:p>
        </w:tc>
        <w:tc>
          <w:tcPr>
            <w:tcW w:w="2409" w:type="dxa"/>
            <w:vAlign w:val="bottom"/>
          </w:tcPr>
          <w:p w:rsidR="008125AF" w:rsidRPr="00A42225" w:rsidRDefault="008125AF" w:rsidP="00C14DED">
            <w:pPr>
              <w:jc w:val="center"/>
              <w:rPr>
                <w:color w:val="000000" w:themeColor="text1"/>
                <w:szCs w:val="20"/>
              </w:rPr>
            </w:pPr>
            <w:r w:rsidRPr="00A42225">
              <w:rPr>
                <w:color w:val="000000" w:themeColor="text1"/>
                <w:szCs w:val="20"/>
              </w:rPr>
              <w:t xml:space="preserve">141 0907 01 К Р4 </w:t>
            </w:r>
            <w:proofErr w:type="gramStart"/>
            <w:r w:rsidRPr="00A42225">
              <w:rPr>
                <w:color w:val="000000" w:themeColor="text1"/>
                <w:szCs w:val="20"/>
              </w:rPr>
              <w:t>89999  612</w:t>
            </w:r>
            <w:proofErr w:type="gramEnd"/>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0,84</w:t>
            </w:r>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1,97</w:t>
            </w:r>
          </w:p>
        </w:tc>
        <w:tc>
          <w:tcPr>
            <w:tcW w:w="1134" w:type="dxa"/>
            <w:vAlign w:val="bottom"/>
          </w:tcPr>
          <w:p w:rsidR="008125AF" w:rsidRPr="00A42225" w:rsidRDefault="008125AF" w:rsidP="00C14DED">
            <w:pPr>
              <w:jc w:val="center"/>
              <w:rPr>
                <w:color w:val="000000" w:themeColor="text1"/>
                <w:szCs w:val="20"/>
              </w:rPr>
            </w:pPr>
            <w:r w:rsidRPr="00A42225">
              <w:rPr>
                <w:color w:val="000000" w:themeColor="text1"/>
                <w:szCs w:val="20"/>
              </w:rPr>
              <w:t> </w:t>
            </w:r>
          </w:p>
        </w:tc>
        <w:tc>
          <w:tcPr>
            <w:tcW w:w="1559" w:type="dxa"/>
            <w:vAlign w:val="bottom"/>
          </w:tcPr>
          <w:p w:rsidR="008125AF" w:rsidRPr="00A42225" w:rsidRDefault="008125AF" w:rsidP="00C14DED">
            <w:pPr>
              <w:jc w:val="center"/>
              <w:rPr>
                <w:color w:val="000000" w:themeColor="text1"/>
                <w:szCs w:val="20"/>
              </w:rPr>
            </w:pPr>
            <w:r w:rsidRPr="00A42225">
              <w:rPr>
                <w:color w:val="000000" w:themeColor="text1"/>
                <w:szCs w:val="20"/>
              </w:rPr>
              <w:t>2,81</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lastRenderedPageBreak/>
              <w:t>13.3.</w:t>
            </w:r>
          </w:p>
        </w:tc>
        <w:tc>
          <w:tcPr>
            <w:tcW w:w="6237" w:type="dxa"/>
            <w:vAlign w:val="bottom"/>
          </w:tcPr>
          <w:p w:rsidR="008125AF" w:rsidRPr="00A42225" w:rsidRDefault="008125AF" w:rsidP="00C14DED">
            <w:pPr>
              <w:rPr>
                <w:color w:val="000000" w:themeColor="text1"/>
              </w:rPr>
            </w:pPr>
            <w:r w:rsidRPr="00A42225">
              <w:rPr>
                <w:color w:val="000000" w:themeColor="text1"/>
              </w:rPr>
              <w:t>Создание рекламно-информационных материалов по вопросам здорового питания, включая для демонстрации (передачи) по телевидению, радио и в информационно-телекоммуникационной сети «Интернет»</w:t>
            </w:r>
          </w:p>
        </w:tc>
        <w:tc>
          <w:tcPr>
            <w:tcW w:w="2409" w:type="dxa"/>
            <w:vAlign w:val="bottom"/>
          </w:tcPr>
          <w:p w:rsidR="008125AF" w:rsidRPr="00A42225" w:rsidRDefault="008125AF" w:rsidP="00C14DED">
            <w:pPr>
              <w:jc w:val="center"/>
              <w:rPr>
                <w:color w:val="000000" w:themeColor="text1"/>
                <w:szCs w:val="20"/>
              </w:rPr>
            </w:pPr>
            <w:r w:rsidRPr="00A42225">
              <w:rPr>
                <w:color w:val="000000" w:themeColor="text1"/>
                <w:szCs w:val="20"/>
              </w:rPr>
              <w:t xml:space="preserve">141 0907 01 К Р4 </w:t>
            </w:r>
            <w:proofErr w:type="gramStart"/>
            <w:r w:rsidRPr="00A42225">
              <w:rPr>
                <w:color w:val="000000" w:themeColor="text1"/>
                <w:szCs w:val="20"/>
              </w:rPr>
              <w:t>89999  611</w:t>
            </w:r>
            <w:proofErr w:type="gramEnd"/>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 </w:t>
            </w:r>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11,19</w:t>
            </w:r>
          </w:p>
        </w:tc>
        <w:tc>
          <w:tcPr>
            <w:tcW w:w="1134" w:type="dxa"/>
            <w:vAlign w:val="bottom"/>
          </w:tcPr>
          <w:p w:rsidR="008125AF" w:rsidRPr="00A42225" w:rsidRDefault="008125AF" w:rsidP="00C14DED">
            <w:pPr>
              <w:jc w:val="center"/>
              <w:rPr>
                <w:color w:val="000000" w:themeColor="text1"/>
                <w:szCs w:val="20"/>
              </w:rPr>
            </w:pPr>
            <w:r w:rsidRPr="00A42225">
              <w:rPr>
                <w:color w:val="000000" w:themeColor="text1"/>
                <w:szCs w:val="20"/>
              </w:rPr>
              <w:t>26,91</w:t>
            </w:r>
          </w:p>
        </w:tc>
        <w:tc>
          <w:tcPr>
            <w:tcW w:w="1559" w:type="dxa"/>
            <w:vAlign w:val="bottom"/>
          </w:tcPr>
          <w:p w:rsidR="008125AF" w:rsidRPr="00A42225" w:rsidRDefault="008125AF" w:rsidP="00C14DED">
            <w:pPr>
              <w:jc w:val="center"/>
              <w:rPr>
                <w:color w:val="000000" w:themeColor="text1"/>
                <w:szCs w:val="20"/>
              </w:rPr>
            </w:pPr>
            <w:r w:rsidRPr="00A42225">
              <w:rPr>
                <w:color w:val="000000" w:themeColor="text1"/>
                <w:szCs w:val="20"/>
              </w:rPr>
              <w:t>38,1</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13.3.1.</w:t>
            </w:r>
          </w:p>
        </w:tc>
        <w:tc>
          <w:tcPr>
            <w:tcW w:w="6237" w:type="dxa"/>
            <w:vAlign w:val="bottom"/>
          </w:tcPr>
          <w:p w:rsidR="008125AF" w:rsidRPr="00A42225" w:rsidRDefault="008125AF" w:rsidP="00C14DED">
            <w:pPr>
              <w:rPr>
                <w:color w:val="000000" w:themeColor="text1"/>
              </w:rPr>
            </w:pPr>
            <w:r w:rsidRPr="00A42225">
              <w:rPr>
                <w:color w:val="000000" w:themeColor="text1"/>
              </w:rPr>
              <w:t>федеральный бюджет</w:t>
            </w:r>
          </w:p>
        </w:tc>
        <w:tc>
          <w:tcPr>
            <w:tcW w:w="2409" w:type="dxa"/>
            <w:vAlign w:val="bottom"/>
          </w:tcPr>
          <w:p w:rsidR="008125AF" w:rsidRPr="00A42225" w:rsidRDefault="008125AF" w:rsidP="00C14DED">
            <w:pPr>
              <w:jc w:val="center"/>
              <w:rPr>
                <w:color w:val="000000" w:themeColor="text1"/>
                <w:szCs w:val="20"/>
              </w:rPr>
            </w:pPr>
            <w:r w:rsidRPr="00A42225">
              <w:rPr>
                <w:color w:val="000000" w:themeColor="text1"/>
                <w:szCs w:val="20"/>
              </w:rPr>
              <w:t xml:space="preserve">141 0907 01 К Р4 </w:t>
            </w:r>
            <w:proofErr w:type="gramStart"/>
            <w:r w:rsidRPr="00A42225">
              <w:rPr>
                <w:color w:val="000000" w:themeColor="text1"/>
                <w:szCs w:val="20"/>
              </w:rPr>
              <w:t>89999  611</w:t>
            </w:r>
            <w:proofErr w:type="gramEnd"/>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 </w:t>
            </w:r>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11,19</w:t>
            </w:r>
          </w:p>
        </w:tc>
        <w:tc>
          <w:tcPr>
            <w:tcW w:w="1134" w:type="dxa"/>
            <w:vAlign w:val="bottom"/>
          </w:tcPr>
          <w:p w:rsidR="008125AF" w:rsidRPr="00A42225" w:rsidRDefault="008125AF" w:rsidP="00C14DED">
            <w:pPr>
              <w:jc w:val="center"/>
              <w:rPr>
                <w:color w:val="000000" w:themeColor="text1"/>
                <w:szCs w:val="20"/>
              </w:rPr>
            </w:pPr>
            <w:r w:rsidRPr="00A42225">
              <w:rPr>
                <w:color w:val="000000" w:themeColor="text1"/>
                <w:szCs w:val="20"/>
              </w:rPr>
              <w:t>26,91</w:t>
            </w:r>
          </w:p>
        </w:tc>
        <w:tc>
          <w:tcPr>
            <w:tcW w:w="1559" w:type="dxa"/>
            <w:vAlign w:val="bottom"/>
          </w:tcPr>
          <w:p w:rsidR="008125AF" w:rsidRPr="00A42225" w:rsidRDefault="008125AF" w:rsidP="00C14DED">
            <w:pPr>
              <w:jc w:val="center"/>
              <w:rPr>
                <w:color w:val="000000" w:themeColor="text1"/>
                <w:szCs w:val="20"/>
              </w:rPr>
            </w:pPr>
            <w:r w:rsidRPr="00A42225">
              <w:rPr>
                <w:color w:val="000000" w:themeColor="text1"/>
                <w:szCs w:val="20"/>
              </w:rPr>
              <w:t>38,1</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13.4.</w:t>
            </w:r>
          </w:p>
        </w:tc>
        <w:tc>
          <w:tcPr>
            <w:tcW w:w="6237" w:type="dxa"/>
            <w:vAlign w:val="bottom"/>
          </w:tcPr>
          <w:p w:rsidR="008125AF" w:rsidRPr="00A42225" w:rsidRDefault="008125AF" w:rsidP="00C14DED">
            <w:pPr>
              <w:rPr>
                <w:color w:val="000000" w:themeColor="text1"/>
              </w:rPr>
            </w:pPr>
            <w:r w:rsidRPr="00A42225">
              <w:rPr>
                <w:color w:val="000000" w:themeColor="text1"/>
              </w:rPr>
              <w:t>Обеспечение демонстраций (передач) данных рекламно-информационных материалов по телевидению, радио и в информационно-телекоммуникационной сети «Интернет»</w:t>
            </w:r>
          </w:p>
        </w:tc>
        <w:tc>
          <w:tcPr>
            <w:tcW w:w="2409" w:type="dxa"/>
            <w:vAlign w:val="bottom"/>
          </w:tcPr>
          <w:p w:rsidR="008125AF" w:rsidRPr="00A42225" w:rsidRDefault="008125AF" w:rsidP="00C14DED">
            <w:pPr>
              <w:jc w:val="center"/>
              <w:rPr>
                <w:color w:val="000000" w:themeColor="text1"/>
                <w:szCs w:val="20"/>
              </w:rPr>
            </w:pPr>
            <w:r w:rsidRPr="00A42225">
              <w:rPr>
                <w:color w:val="000000" w:themeColor="text1"/>
                <w:szCs w:val="20"/>
              </w:rPr>
              <w:t xml:space="preserve">141 0907 01 К Р4 </w:t>
            </w:r>
            <w:proofErr w:type="gramStart"/>
            <w:r w:rsidRPr="00A42225">
              <w:rPr>
                <w:color w:val="000000" w:themeColor="text1"/>
                <w:szCs w:val="20"/>
              </w:rPr>
              <w:t>89999  611</w:t>
            </w:r>
            <w:proofErr w:type="gramEnd"/>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 </w:t>
            </w:r>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1,8</w:t>
            </w:r>
          </w:p>
        </w:tc>
        <w:tc>
          <w:tcPr>
            <w:tcW w:w="1134" w:type="dxa"/>
            <w:vAlign w:val="bottom"/>
          </w:tcPr>
          <w:p w:rsidR="008125AF" w:rsidRPr="00A42225" w:rsidRDefault="008125AF" w:rsidP="00C14DED">
            <w:pPr>
              <w:jc w:val="center"/>
              <w:rPr>
                <w:color w:val="000000" w:themeColor="text1"/>
                <w:szCs w:val="20"/>
              </w:rPr>
            </w:pPr>
            <w:r w:rsidRPr="00A42225">
              <w:rPr>
                <w:color w:val="000000" w:themeColor="text1"/>
                <w:szCs w:val="20"/>
              </w:rPr>
              <w:t>26,93</w:t>
            </w:r>
          </w:p>
        </w:tc>
        <w:tc>
          <w:tcPr>
            <w:tcW w:w="1559" w:type="dxa"/>
            <w:vAlign w:val="bottom"/>
          </w:tcPr>
          <w:p w:rsidR="008125AF" w:rsidRPr="00A42225" w:rsidRDefault="008125AF" w:rsidP="00C14DED">
            <w:pPr>
              <w:jc w:val="center"/>
              <w:rPr>
                <w:color w:val="000000" w:themeColor="text1"/>
                <w:szCs w:val="20"/>
              </w:rPr>
            </w:pPr>
            <w:r w:rsidRPr="00A42225">
              <w:rPr>
                <w:color w:val="000000" w:themeColor="text1"/>
                <w:szCs w:val="20"/>
              </w:rPr>
              <w:t>28,73</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13.4.1.</w:t>
            </w:r>
          </w:p>
        </w:tc>
        <w:tc>
          <w:tcPr>
            <w:tcW w:w="6237" w:type="dxa"/>
            <w:vAlign w:val="bottom"/>
          </w:tcPr>
          <w:p w:rsidR="008125AF" w:rsidRPr="00A42225" w:rsidRDefault="008125AF" w:rsidP="00C14DED">
            <w:pPr>
              <w:rPr>
                <w:color w:val="000000" w:themeColor="text1"/>
              </w:rPr>
            </w:pPr>
            <w:r w:rsidRPr="00A42225">
              <w:rPr>
                <w:color w:val="000000" w:themeColor="text1"/>
              </w:rPr>
              <w:t>федеральный бюджет</w:t>
            </w:r>
          </w:p>
        </w:tc>
        <w:tc>
          <w:tcPr>
            <w:tcW w:w="2409" w:type="dxa"/>
            <w:vAlign w:val="bottom"/>
          </w:tcPr>
          <w:p w:rsidR="008125AF" w:rsidRPr="00A42225" w:rsidRDefault="008125AF" w:rsidP="00C14DED">
            <w:pPr>
              <w:jc w:val="center"/>
              <w:rPr>
                <w:color w:val="000000" w:themeColor="text1"/>
                <w:szCs w:val="20"/>
              </w:rPr>
            </w:pPr>
            <w:r w:rsidRPr="00A42225">
              <w:rPr>
                <w:color w:val="000000" w:themeColor="text1"/>
                <w:szCs w:val="20"/>
              </w:rPr>
              <w:t xml:space="preserve">141 0907 01 К Р4 </w:t>
            </w:r>
            <w:proofErr w:type="gramStart"/>
            <w:r w:rsidRPr="00A42225">
              <w:rPr>
                <w:color w:val="000000" w:themeColor="text1"/>
                <w:szCs w:val="20"/>
              </w:rPr>
              <w:t>89999  611</w:t>
            </w:r>
            <w:proofErr w:type="gramEnd"/>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 </w:t>
            </w:r>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1,8</w:t>
            </w:r>
          </w:p>
        </w:tc>
        <w:tc>
          <w:tcPr>
            <w:tcW w:w="1134" w:type="dxa"/>
            <w:vAlign w:val="bottom"/>
          </w:tcPr>
          <w:p w:rsidR="008125AF" w:rsidRPr="00A42225" w:rsidRDefault="008125AF" w:rsidP="00C14DED">
            <w:pPr>
              <w:jc w:val="center"/>
              <w:rPr>
                <w:color w:val="000000" w:themeColor="text1"/>
                <w:szCs w:val="20"/>
              </w:rPr>
            </w:pPr>
            <w:r w:rsidRPr="00A42225">
              <w:rPr>
                <w:color w:val="000000" w:themeColor="text1"/>
                <w:szCs w:val="20"/>
              </w:rPr>
              <w:t>26,93</w:t>
            </w:r>
          </w:p>
        </w:tc>
        <w:tc>
          <w:tcPr>
            <w:tcW w:w="1559" w:type="dxa"/>
            <w:vAlign w:val="bottom"/>
          </w:tcPr>
          <w:p w:rsidR="008125AF" w:rsidRPr="00A42225" w:rsidRDefault="008125AF" w:rsidP="00C14DED">
            <w:pPr>
              <w:jc w:val="center"/>
              <w:rPr>
                <w:color w:val="000000" w:themeColor="text1"/>
                <w:szCs w:val="20"/>
              </w:rPr>
            </w:pPr>
            <w:r w:rsidRPr="00A42225">
              <w:rPr>
                <w:color w:val="000000" w:themeColor="text1"/>
                <w:szCs w:val="20"/>
              </w:rPr>
              <w:t>28,73</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14.</w:t>
            </w:r>
          </w:p>
        </w:tc>
        <w:tc>
          <w:tcPr>
            <w:tcW w:w="6237" w:type="dxa"/>
            <w:vAlign w:val="bottom"/>
          </w:tcPr>
          <w:p w:rsidR="008125AF" w:rsidRPr="00A42225" w:rsidRDefault="008125AF" w:rsidP="00C14DED">
            <w:pPr>
              <w:rPr>
                <w:color w:val="000000" w:themeColor="text1"/>
              </w:rPr>
            </w:pPr>
            <w:r w:rsidRPr="00A42225">
              <w:rPr>
                <w:color w:val="000000" w:themeColor="text1"/>
              </w:rPr>
              <w:t>Будут созданы не менее 15 видов печатной продукции по вопросам здорового питания (журналы, брошюры, буклеты, плакаты); обеспечено не менее 45 субъектов Российской Федерации печатной продукцией по вопросам здорового питания</w:t>
            </w:r>
          </w:p>
        </w:tc>
        <w:tc>
          <w:tcPr>
            <w:tcW w:w="2409" w:type="dxa"/>
            <w:vAlign w:val="bottom"/>
          </w:tcPr>
          <w:p w:rsidR="008125AF" w:rsidRPr="00A42225" w:rsidRDefault="008125AF" w:rsidP="00C14DED">
            <w:pPr>
              <w:jc w:val="center"/>
              <w:rPr>
                <w:color w:val="000000" w:themeColor="text1"/>
                <w:szCs w:val="20"/>
              </w:rPr>
            </w:pPr>
            <w:r w:rsidRPr="00A42225">
              <w:rPr>
                <w:color w:val="000000" w:themeColor="text1"/>
                <w:szCs w:val="20"/>
              </w:rPr>
              <w:t xml:space="preserve">141 0907 01 К Р4 </w:t>
            </w:r>
            <w:proofErr w:type="gramStart"/>
            <w:r w:rsidRPr="00A42225">
              <w:rPr>
                <w:color w:val="000000" w:themeColor="text1"/>
                <w:szCs w:val="20"/>
              </w:rPr>
              <w:t>89999  611</w:t>
            </w:r>
            <w:proofErr w:type="gramEnd"/>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0</w:t>
            </w:r>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1,08</w:t>
            </w:r>
          </w:p>
        </w:tc>
        <w:tc>
          <w:tcPr>
            <w:tcW w:w="1134" w:type="dxa"/>
            <w:vAlign w:val="bottom"/>
          </w:tcPr>
          <w:p w:rsidR="008125AF" w:rsidRPr="00A42225" w:rsidRDefault="008125AF" w:rsidP="00C14DED">
            <w:pPr>
              <w:jc w:val="center"/>
              <w:rPr>
                <w:color w:val="000000" w:themeColor="text1"/>
                <w:szCs w:val="20"/>
              </w:rPr>
            </w:pPr>
            <w:r w:rsidRPr="00A42225">
              <w:rPr>
                <w:color w:val="000000" w:themeColor="text1"/>
                <w:szCs w:val="20"/>
              </w:rPr>
              <w:t>3,67</w:t>
            </w:r>
          </w:p>
        </w:tc>
        <w:tc>
          <w:tcPr>
            <w:tcW w:w="1559" w:type="dxa"/>
            <w:vAlign w:val="bottom"/>
          </w:tcPr>
          <w:p w:rsidR="008125AF" w:rsidRPr="00A42225" w:rsidRDefault="008125AF" w:rsidP="00C14DED">
            <w:pPr>
              <w:jc w:val="center"/>
              <w:rPr>
                <w:color w:val="000000" w:themeColor="text1"/>
                <w:szCs w:val="20"/>
              </w:rPr>
            </w:pPr>
            <w:r w:rsidRPr="00A42225">
              <w:rPr>
                <w:color w:val="000000" w:themeColor="text1"/>
                <w:szCs w:val="20"/>
              </w:rPr>
              <w:t>4,75</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14.1.</w:t>
            </w:r>
          </w:p>
        </w:tc>
        <w:tc>
          <w:tcPr>
            <w:tcW w:w="6237" w:type="dxa"/>
            <w:vAlign w:val="bottom"/>
          </w:tcPr>
          <w:p w:rsidR="008125AF" w:rsidRPr="00A42225" w:rsidRDefault="008125AF" w:rsidP="00C14DED">
            <w:pPr>
              <w:rPr>
                <w:color w:val="000000" w:themeColor="text1"/>
              </w:rPr>
            </w:pPr>
            <w:r w:rsidRPr="00A42225">
              <w:rPr>
                <w:color w:val="000000" w:themeColor="text1"/>
              </w:rPr>
              <w:t>Разработка концепции и плана реализации информационно-коммуникационной кампании по размещению и доведению материалов до всех целевых аудиторий</w:t>
            </w:r>
          </w:p>
        </w:tc>
        <w:tc>
          <w:tcPr>
            <w:tcW w:w="2409" w:type="dxa"/>
            <w:vAlign w:val="bottom"/>
          </w:tcPr>
          <w:p w:rsidR="008125AF" w:rsidRPr="00A42225" w:rsidRDefault="008125AF" w:rsidP="00C14DED">
            <w:pPr>
              <w:jc w:val="center"/>
              <w:rPr>
                <w:color w:val="000000" w:themeColor="text1"/>
                <w:szCs w:val="20"/>
              </w:rPr>
            </w:pPr>
            <w:r w:rsidRPr="00A42225">
              <w:rPr>
                <w:color w:val="000000" w:themeColor="text1"/>
                <w:szCs w:val="20"/>
              </w:rPr>
              <w:t xml:space="preserve">141 0907 01 К Р4 </w:t>
            </w:r>
            <w:proofErr w:type="gramStart"/>
            <w:r w:rsidRPr="00A42225">
              <w:rPr>
                <w:color w:val="000000" w:themeColor="text1"/>
                <w:szCs w:val="20"/>
              </w:rPr>
              <w:t>89999  611</w:t>
            </w:r>
            <w:proofErr w:type="gramEnd"/>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 </w:t>
            </w:r>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1,08</w:t>
            </w:r>
          </w:p>
        </w:tc>
        <w:tc>
          <w:tcPr>
            <w:tcW w:w="1134" w:type="dxa"/>
            <w:vAlign w:val="bottom"/>
          </w:tcPr>
          <w:p w:rsidR="008125AF" w:rsidRPr="00A42225" w:rsidRDefault="008125AF" w:rsidP="00C14DED">
            <w:pPr>
              <w:jc w:val="center"/>
              <w:rPr>
                <w:color w:val="000000" w:themeColor="text1"/>
                <w:szCs w:val="20"/>
              </w:rPr>
            </w:pPr>
            <w:r w:rsidRPr="00A42225">
              <w:rPr>
                <w:color w:val="000000" w:themeColor="text1"/>
                <w:szCs w:val="20"/>
              </w:rPr>
              <w:t> </w:t>
            </w:r>
          </w:p>
        </w:tc>
        <w:tc>
          <w:tcPr>
            <w:tcW w:w="1559" w:type="dxa"/>
            <w:vAlign w:val="bottom"/>
          </w:tcPr>
          <w:p w:rsidR="008125AF" w:rsidRPr="00A42225" w:rsidRDefault="008125AF" w:rsidP="00C14DED">
            <w:pPr>
              <w:jc w:val="center"/>
              <w:rPr>
                <w:color w:val="000000" w:themeColor="text1"/>
                <w:szCs w:val="20"/>
              </w:rPr>
            </w:pPr>
            <w:r w:rsidRPr="00A42225">
              <w:rPr>
                <w:color w:val="000000" w:themeColor="text1"/>
                <w:szCs w:val="20"/>
              </w:rPr>
              <w:t>1,08</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14.1.1.</w:t>
            </w:r>
          </w:p>
        </w:tc>
        <w:tc>
          <w:tcPr>
            <w:tcW w:w="6237" w:type="dxa"/>
            <w:vAlign w:val="bottom"/>
          </w:tcPr>
          <w:p w:rsidR="008125AF" w:rsidRPr="00A42225" w:rsidRDefault="008125AF" w:rsidP="00C14DED">
            <w:pPr>
              <w:rPr>
                <w:color w:val="000000" w:themeColor="text1"/>
              </w:rPr>
            </w:pPr>
            <w:r w:rsidRPr="00A42225">
              <w:rPr>
                <w:color w:val="000000" w:themeColor="text1"/>
              </w:rPr>
              <w:t>федеральный бюджет</w:t>
            </w:r>
          </w:p>
        </w:tc>
        <w:tc>
          <w:tcPr>
            <w:tcW w:w="2409" w:type="dxa"/>
            <w:vAlign w:val="bottom"/>
          </w:tcPr>
          <w:p w:rsidR="008125AF" w:rsidRPr="00A42225" w:rsidRDefault="008125AF" w:rsidP="00C14DED">
            <w:pPr>
              <w:jc w:val="center"/>
              <w:rPr>
                <w:color w:val="000000" w:themeColor="text1"/>
                <w:szCs w:val="20"/>
              </w:rPr>
            </w:pPr>
            <w:r w:rsidRPr="00A42225">
              <w:rPr>
                <w:color w:val="000000" w:themeColor="text1"/>
                <w:szCs w:val="20"/>
              </w:rPr>
              <w:t xml:space="preserve">141 0907 01 К Р4 </w:t>
            </w:r>
            <w:proofErr w:type="gramStart"/>
            <w:r w:rsidRPr="00A42225">
              <w:rPr>
                <w:color w:val="000000" w:themeColor="text1"/>
                <w:szCs w:val="20"/>
              </w:rPr>
              <w:t>89999  611</w:t>
            </w:r>
            <w:proofErr w:type="gramEnd"/>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 </w:t>
            </w:r>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1,08</w:t>
            </w:r>
          </w:p>
        </w:tc>
        <w:tc>
          <w:tcPr>
            <w:tcW w:w="1134" w:type="dxa"/>
            <w:vAlign w:val="bottom"/>
          </w:tcPr>
          <w:p w:rsidR="008125AF" w:rsidRPr="00A42225" w:rsidRDefault="008125AF" w:rsidP="00C14DED">
            <w:pPr>
              <w:jc w:val="center"/>
              <w:rPr>
                <w:color w:val="000000" w:themeColor="text1"/>
                <w:szCs w:val="20"/>
              </w:rPr>
            </w:pPr>
            <w:r w:rsidRPr="00A42225">
              <w:rPr>
                <w:color w:val="000000" w:themeColor="text1"/>
                <w:szCs w:val="20"/>
              </w:rPr>
              <w:t> </w:t>
            </w:r>
          </w:p>
        </w:tc>
        <w:tc>
          <w:tcPr>
            <w:tcW w:w="1559" w:type="dxa"/>
            <w:vAlign w:val="bottom"/>
          </w:tcPr>
          <w:p w:rsidR="008125AF" w:rsidRPr="00A42225" w:rsidRDefault="008125AF" w:rsidP="00C14DED">
            <w:pPr>
              <w:jc w:val="center"/>
              <w:rPr>
                <w:color w:val="000000" w:themeColor="text1"/>
                <w:szCs w:val="20"/>
              </w:rPr>
            </w:pPr>
            <w:r w:rsidRPr="00A42225">
              <w:rPr>
                <w:color w:val="000000" w:themeColor="text1"/>
                <w:szCs w:val="20"/>
              </w:rPr>
              <w:t>1,08</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lastRenderedPageBreak/>
              <w:t>14.2.</w:t>
            </w:r>
          </w:p>
        </w:tc>
        <w:tc>
          <w:tcPr>
            <w:tcW w:w="6237" w:type="dxa"/>
            <w:vAlign w:val="bottom"/>
          </w:tcPr>
          <w:p w:rsidR="008125AF" w:rsidRPr="00A42225" w:rsidRDefault="008125AF" w:rsidP="00C14DED">
            <w:pPr>
              <w:rPr>
                <w:color w:val="000000" w:themeColor="text1"/>
              </w:rPr>
            </w:pPr>
            <w:r w:rsidRPr="00A42225">
              <w:rPr>
                <w:color w:val="000000" w:themeColor="text1"/>
              </w:rPr>
              <w:t>Создание печатной продукции по вопросам здорового питания (журналы, брошюры, буклеты, плакаты)</w:t>
            </w:r>
          </w:p>
        </w:tc>
        <w:tc>
          <w:tcPr>
            <w:tcW w:w="2409" w:type="dxa"/>
            <w:vAlign w:val="bottom"/>
          </w:tcPr>
          <w:p w:rsidR="008125AF" w:rsidRPr="00A42225" w:rsidRDefault="008125AF" w:rsidP="00C14DED">
            <w:pPr>
              <w:jc w:val="center"/>
              <w:rPr>
                <w:color w:val="000000" w:themeColor="text1"/>
                <w:szCs w:val="20"/>
              </w:rPr>
            </w:pPr>
            <w:r w:rsidRPr="00A42225">
              <w:rPr>
                <w:color w:val="000000" w:themeColor="text1"/>
                <w:szCs w:val="20"/>
              </w:rPr>
              <w:t xml:space="preserve">141 0907 01 К Р4 </w:t>
            </w:r>
            <w:proofErr w:type="gramStart"/>
            <w:r w:rsidRPr="00A42225">
              <w:rPr>
                <w:color w:val="000000" w:themeColor="text1"/>
                <w:szCs w:val="20"/>
              </w:rPr>
              <w:t>89999  611</w:t>
            </w:r>
            <w:proofErr w:type="gramEnd"/>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 </w:t>
            </w:r>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 </w:t>
            </w:r>
          </w:p>
        </w:tc>
        <w:tc>
          <w:tcPr>
            <w:tcW w:w="1134" w:type="dxa"/>
            <w:vAlign w:val="bottom"/>
          </w:tcPr>
          <w:p w:rsidR="008125AF" w:rsidRPr="00A42225" w:rsidRDefault="008125AF" w:rsidP="00C14DED">
            <w:pPr>
              <w:jc w:val="center"/>
              <w:rPr>
                <w:color w:val="000000" w:themeColor="text1"/>
                <w:szCs w:val="20"/>
              </w:rPr>
            </w:pPr>
            <w:r w:rsidRPr="00A42225">
              <w:rPr>
                <w:color w:val="000000" w:themeColor="text1"/>
                <w:szCs w:val="20"/>
              </w:rPr>
              <w:t>3,24</w:t>
            </w:r>
          </w:p>
        </w:tc>
        <w:tc>
          <w:tcPr>
            <w:tcW w:w="1559" w:type="dxa"/>
            <w:vAlign w:val="bottom"/>
          </w:tcPr>
          <w:p w:rsidR="008125AF" w:rsidRPr="00A42225" w:rsidRDefault="008125AF" w:rsidP="00C14DED">
            <w:pPr>
              <w:jc w:val="center"/>
              <w:rPr>
                <w:color w:val="000000" w:themeColor="text1"/>
                <w:szCs w:val="20"/>
              </w:rPr>
            </w:pPr>
            <w:r w:rsidRPr="00A42225">
              <w:rPr>
                <w:color w:val="000000" w:themeColor="text1"/>
                <w:szCs w:val="20"/>
              </w:rPr>
              <w:t>3,24</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14.2.1.</w:t>
            </w:r>
          </w:p>
        </w:tc>
        <w:tc>
          <w:tcPr>
            <w:tcW w:w="6237" w:type="dxa"/>
            <w:vAlign w:val="bottom"/>
          </w:tcPr>
          <w:p w:rsidR="008125AF" w:rsidRPr="00A42225" w:rsidRDefault="008125AF" w:rsidP="00C14DED">
            <w:pPr>
              <w:rPr>
                <w:color w:val="000000" w:themeColor="text1"/>
              </w:rPr>
            </w:pPr>
            <w:r w:rsidRPr="00A42225">
              <w:rPr>
                <w:color w:val="000000" w:themeColor="text1"/>
              </w:rPr>
              <w:t>федеральный бюджет</w:t>
            </w:r>
          </w:p>
        </w:tc>
        <w:tc>
          <w:tcPr>
            <w:tcW w:w="2409" w:type="dxa"/>
            <w:vAlign w:val="bottom"/>
          </w:tcPr>
          <w:p w:rsidR="008125AF" w:rsidRPr="00A42225" w:rsidRDefault="008125AF" w:rsidP="00C14DED">
            <w:pPr>
              <w:jc w:val="center"/>
              <w:rPr>
                <w:color w:val="000000" w:themeColor="text1"/>
                <w:szCs w:val="20"/>
              </w:rPr>
            </w:pPr>
            <w:r w:rsidRPr="00A42225">
              <w:rPr>
                <w:color w:val="000000" w:themeColor="text1"/>
                <w:szCs w:val="20"/>
              </w:rPr>
              <w:t xml:space="preserve">141 0907 01 К Р4 </w:t>
            </w:r>
            <w:proofErr w:type="gramStart"/>
            <w:r w:rsidRPr="00A42225">
              <w:rPr>
                <w:color w:val="000000" w:themeColor="text1"/>
                <w:szCs w:val="20"/>
              </w:rPr>
              <w:t>89999  611</w:t>
            </w:r>
            <w:proofErr w:type="gramEnd"/>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 </w:t>
            </w:r>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 </w:t>
            </w:r>
          </w:p>
        </w:tc>
        <w:tc>
          <w:tcPr>
            <w:tcW w:w="1134" w:type="dxa"/>
            <w:vAlign w:val="bottom"/>
          </w:tcPr>
          <w:p w:rsidR="008125AF" w:rsidRPr="00A42225" w:rsidRDefault="008125AF" w:rsidP="00C14DED">
            <w:pPr>
              <w:jc w:val="center"/>
              <w:rPr>
                <w:color w:val="000000" w:themeColor="text1"/>
                <w:szCs w:val="20"/>
              </w:rPr>
            </w:pPr>
            <w:r w:rsidRPr="00A42225">
              <w:rPr>
                <w:color w:val="000000" w:themeColor="text1"/>
                <w:szCs w:val="20"/>
              </w:rPr>
              <w:t>3,24</w:t>
            </w:r>
          </w:p>
        </w:tc>
        <w:tc>
          <w:tcPr>
            <w:tcW w:w="1559" w:type="dxa"/>
            <w:vAlign w:val="bottom"/>
          </w:tcPr>
          <w:p w:rsidR="008125AF" w:rsidRPr="00A42225" w:rsidRDefault="008125AF" w:rsidP="00C14DED">
            <w:pPr>
              <w:jc w:val="center"/>
              <w:rPr>
                <w:color w:val="000000" w:themeColor="text1"/>
                <w:szCs w:val="20"/>
              </w:rPr>
            </w:pPr>
            <w:r w:rsidRPr="00A42225">
              <w:rPr>
                <w:color w:val="000000" w:themeColor="text1"/>
                <w:szCs w:val="20"/>
              </w:rPr>
              <w:t>3,24</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14.3.</w:t>
            </w:r>
          </w:p>
        </w:tc>
        <w:tc>
          <w:tcPr>
            <w:tcW w:w="6237" w:type="dxa"/>
            <w:vAlign w:val="bottom"/>
          </w:tcPr>
          <w:p w:rsidR="008125AF" w:rsidRPr="00A42225" w:rsidRDefault="008125AF" w:rsidP="00C14DED">
            <w:pPr>
              <w:rPr>
                <w:color w:val="000000" w:themeColor="text1"/>
              </w:rPr>
            </w:pPr>
            <w:r w:rsidRPr="00A42225">
              <w:rPr>
                <w:color w:val="000000" w:themeColor="text1"/>
              </w:rPr>
              <w:t>Обеспечение субъектов Российской Федерации печатной продукцией по вопросам здорового питания</w:t>
            </w:r>
          </w:p>
        </w:tc>
        <w:tc>
          <w:tcPr>
            <w:tcW w:w="2409" w:type="dxa"/>
            <w:vAlign w:val="bottom"/>
          </w:tcPr>
          <w:p w:rsidR="008125AF" w:rsidRPr="00A42225" w:rsidRDefault="008125AF" w:rsidP="00C14DED">
            <w:pPr>
              <w:jc w:val="center"/>
              <w:rPr>
                <w:color w:val="000000" w:themeColor="text1"/>
                <w:szCs w:val="20"/>
              </w:rPr>
            </w:pPr>
            <w:r w:rsidRPr="00A42225">
              <w:rPr>
                <w:color w:val="000000" w:themeColor="text1"/>
                <w:szCs w:val="20"/>
              </w:rPr>
              <w:t xml:space="preserve">141 0907 01 К Р4 </w:t>
            </w:r>
            <w:proofErr w:type="gramStart"/>
            <w:r w:rsidRPr="00A42225">
              <w:rPr>
                <w:color w:val="000000" w:themeColor="text1"/>
                <w:szCs w:val="20"/>
              </w:rPr>
              <w:t>89999  611</w:t>
            </w:r>
            <w:proofErr w:type="gramEnd"/>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 </w:t>
            </w:r>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 </w:t>
            </w:r>
          </w:p>
        </w:tc>
        <w:tc>
          <w:tcPr>
            <w:tcW w:w="1134" w:type="dxa"/>
            <w:vAlign w:val="bottom"/>
          </w:tcPr>
          <w:p w:rsidR="008125AF" w:rsidRPr="00A42225" w:rsidRDefault="008125AF" w:rsidP="00C14DED">
            <w:pPr>
              <w:jc w:val="center"/>
              <w:rPr>
                <w:color w:val="000000" w:themeColor="text1"/>
                <w:szCs w:val="20"/>
              </w:rPr>
            </w:pPr>
            <w:r w:rsidRPr="00A42225">
              <w:rPr>
                <w:color w:val="000000" w:themeColor="text1"/>
                <w:szCs w:val="20"/>
              </w:rPr>
              <w:t>0,43</w:t>
            </w:r>
          </w:p>
        </w:tc>
        <w:tc>
          <w:tcPr>
            <w:tcW w:w="1559" w:type="dxa"/>
            <w:vAlign w:val="bottom"/>
          </w:tcPr>
          <w:p w:rsidR="008125AF" w:rsidRPr="00A42225" w:rsidRDefault="008125AF" w:rsidP="00C14DED">
            <w:pPr>
              <w:jc w:val="center"/>
              <w:rPr>
                <w:color w:val="000000" w:themeColor="text1"/>
                <w:szCs w:val="20"/>
              </w:rPr>
            </w:pPr>
            <w:r w:rsidRPr="00A42225">
              <w:rPr>
                <w:color w:val="000000" w:themeColor="text1"/>
                <w:szCs w:val="20"/>
              </w:rPr>
              <w:t>0,43</w:t>
            </w:r>
          </w:p>
        </w:tc>
      </w:tr>
      <w:tr w:rsidR="008125AF" w:rsidRPr="00A42225" w:rsidTr="00C14DED">
        <w:tc>
          <w:tcPr>
            <w:tcW w:w="1101" w:type="dxa"/>
            <w:vAlign w:val="center"/>
          </w:tcPr>
          <w:p w:rsidR="008125AF" w:rsidRPr="00A42225" w:rsidRDefault="008125AF" w:rsidP="00C14DED">
            <w:pPr>
              <w:jc w:val="center"/>
              <w:rPr>
                <w:color w:val="000000" w:themeColor="text1"/>
              </w:rPr>
            </w:pPr>
            <w:r w:rsidRPr="00A42225">
              <w:rPr>
                <w:color w:val="000000" w:themeColor="text1"/>
              </w:rPr>
              <w:t>14.3.1.</w:t>
            </w:r>
          </w:p>
        </w:tc>
        <w:tc>
          <w:tcPr>
            <w:tcW w:w="6237" w:type="dxa"/>
            <w:vAlign w:val="bottom"/>
          </w:tcPr>
          <w:p w:rsidR="008125AF" w:rsidRPr="00A42225" w:rsidRDefault="008125AF" w:rsidP="00C14DED">
            <w:pPr>
              <w:rPr>
                <w:color w:val="000000" w:themeColor="text1"/>
              </w:rPr>
            </w:pPr>
            <w:r w:rsidRPr="00A42225">
              <w:rPr>
                <w:color w:val="000000" w:themeColor="text1"/>
              </w:rPr>
              <w:t>федеральный бюджет</w:t>
            </w:r>
          </w:p>
        </w:tc>
        <w:tc>
          <w:tcPr>
            <w:tcW w:w="2409" w:type="dxa"/>
            <w:vAlign w:val="bottom"/>
          </w:tcPr>
          <w:p w:rsidR="008125AF" w:rsidRPr="00A42225" w:rsidRDefault="008125AF" w:rsidP="00C14DED">
            <w:pPr>
              <w:jc w:val="center"/>
              <w:rPr>
                <w:color w:val="000000" w:themeColor="text1"/>
                <w:szCs w:val="20"/>
              </w:rPr>
            </w:pPr>
            <w:r w:rsidRPr="00A42225">
              <w:rPr>
                <w:color w:val="000000" w:themeColor="text1"/>
                <w:szCs w:val="20"/>
              </w:rPr>
              <w:t xml:space="preserve">141 0907 01 К Р4 </w:t>
            </w:r>
            <w:proofErr w:type="gramStart"/>
            <w:r w:rsidRPr="00A42225">
              <w:rPr>
                <w:color w:val="000000" w:themeColor="text1"/>
                <w:szCs w:val="20"/>
              </w:rPr>
              <w:t>89999  611</w:t>
            </w:r>
            <w:proofErr w:type="gramEnd"/>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 </w:t>
            </w:r>
          </w:p>
        </w:tc>
        <w:tc>
          <w:tcPr>
            <w:tcW w:w="1276" w:type="dxa"/>
            <w:vAlign w:val="bottom"/>
          </w:tcPr>
          <w:p w:rsidR="008125AF" w:rsidRPr="00A42225" w:rsidRDefault="008125AF" w:rsidP="00C14DED">
            <w:pPr>
              <w:jc w:val="center"/>
              <w:rPr>
                <w:color w:val="000000" w:themeColor="text1"/>
                <w:szCs w:val="20"/>
              </w:rPr>
            </w:pPr>
            <w:r w:rsidRPr="00A42225">
              <w:rPr>
                <w:color w:val="000000" w:themeColor="text1"/>
                <w:szCs w:val="20"/>
              </w:rPr>
              <w:t> </w:t>
            </w:r>
          </w:p>
        </w:tc>
        <w:tc>
          <w:tcPr>
            <w:tcW w:w="1134" w:type="dxa"/>
            <w:vAlign w:val="bottom"/>
          </w:tcPr>
          <w:p w:rsidR="008125AF" w:rsidRPr="00A42225" w:rsidRDefault="008125AF" w:rsidP="00C14DED">
            <w:pPr>
              <w:jc w:val="center"/>
              <w:rPr>
                <w:color w:val="000000" w:themeColor="text1"/>
                <w:szCs w:val="20"/>
              </w:rPr>
            </w:pPr>
            <w:r w:rsidRPr="00A42225">
              <w:rPr>
                <w:color w:val="000000" w:themeColor="text1"/>
                <w:szCs w:val="20"/>
              </w:rPr>
              <w:t>0,43</w:t>
            </w:r>
          </w:p>
        </w:tc>
        <w:tc>
          <w:tcPr>
            <w:tcW w:w="1559" w:type="dxa"/>
            <w:vAlign w:val="bottom"/>
          </w:tcPr>
          <w:p w:rsidR="008125AF" w:rsidRPr="00A42225" w:rsidRDefault="008125AF" w:rsidP="00C14DED">
            <w:pPr>
              <w:jc w:val="center"/>
              <w:rPr>
                <w:color w:val="000000" w:themeColor="text1"/>
                <w:szCs w:val="20"/>
              </w:rPr>
            </w:pPr>
            <w:r w:rsidRPr="00A42225">
              <w:rPr>
                <w:color w:val="000000" w:themeColor="text1"/>
                <w:szCs w:val="20"/>
              </w:rPr>
              <w:t>0,43</w:t>
            </w:r>
          </w:p>
        </w:tc>
      </w:tr>
    </w:tbl>
    <w:p w:rsidR="003B28E5" w:rsidRDefault="003B28E5"/>
    <w:sectPr w:rsidR="003B28E5" w:rsidSect="001B19F8">
      <w:headerReference w:type="default" r:id="rId13"/>
      <w:pgSz w:w="16838" w:h="11906" w:orient="landscape"/>
      <w:pgMar w:top="1701" w:right="1134" w:bottom="850" w:left="1134"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5AF" w:rsidRDefault="008125AF" w:rsidP="008125AF">
      <w:pPr>
        <w:spacing w:line="240" w:lineRule="auto"/>
      </w:pPr>
      <w:r>
        <w:separator/>
      </w:r>
    </w:p>
  </w:endnote>
  <w:endnote w:type="continuationSeparator" w:id="0">
    <w:p w:rsidR="008125AF" w:rsidRDefault="008125AF" w:rsidP="008125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5AF" w:rsidRDefault="008125AF" w:rsidP="008125AF">
      <w:pPr>
        <w:spacing w:line="240" w:lineRule="auto"/>
      </w:pPr>
      <w:r>
        <w:separator/>
      </w:r>
    </w:p>
  </w:footnote>
  <w:footnote w:type="continuationSeparator" w:id="0">
    <w:p w:rsidR="008125AF" w:rsidRDefault="008125AF" w:rsidP="008125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3003573"/>
      <w:docPartObj>
        <w:docPartGallery w:val="Page Numbers (Top of Page)"/>
        <w:docPartUnique/>
      </w:docPartObj>
    </w:sdtPr>
    <w:sdtEndPr/>
    <w:sdtContent>
      <w:p w:rsidR="008125AF" w:rsidRDefault="008125AF">
        <w:pPr>
          <w:pStyle w:val="a8"/>
          <w:jc w:val="center"/>
        </w:pPr>
        <w:r>
          <w:fldChar w:fldCharType="begin"/>
        </w:r>
        <w:r>
          <w:instrText>PAGE   \* MERGEFORMAT</w:instrText>
        </w:r>
        <w:r>
          <w:fldChar w:fldCharType="separate"/>
        </w:r>
        <w:r w:rsidR="001B19F8">
          <w:rPr>
            <w:noProof/>
          </w:rPr>
          <w:t>22</w:t>
        </w:r>
        <w:r>
          <w:fldChar w:fldCharType="end"/>
        </w:r>
      </w:p>
    </w:sdtContent>
  </w:sdt>
  <w:p w:rsidR="008125AF" w:rsidRDefault="008125A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569C5"/>
    <w:multiLevelType w:val="hybridMultilevel"/>
    <w:tmpl w:val="E38CEE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3D62CB"/>
    <w:multiLevelType w:val="hybridMultilevel"/>
    <w:tmpl w:val="A9360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A3005E"/>
    <w:multiLevelType w:val="multilevel"/>
    <w:tmpl w:val="8B82755C"/>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2D51D9"/>
    <w:multiLevelType w:val="multilevel"/>
    <w:tmpl w:val="8B82755C"/>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411FB6"/>
    <w:multiLevelType w:val="hybridMultilevel"/>
    <w:tmpl w:val="9B1E4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614B26"/>
    <w:multiLevelType w:val="multilevel"/>
    <w:tmpl w:val="8B82755C"/>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321433"/>
    <w:multiLevelType w:val="multilevel"/>
    <w:tmpl w:val="42B81958"/>
    <w:lvl w:ilvl="0">
      <w:start w:val="1"/>
      <w:numFmt w:val="decimal"/>
      <w:lvlText w:val="%1"/>
      <w:lvlJc w:val="left"/>
      <w:pPr>
        <w:ind w:left="786"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2D8138A"/>
    <w:multiLevelType w:val="hybridMultilevel"/>
    <w:tmpl w:val="00088184"/>
    <w:lvl w:ilvl="0" w:tplc="0419000F">
      <w:start w:val="1"/>
      <w:numFmt w:val="decimal"/>
      <w:lvlText w:val="%1."/>
      <w:lvlJc w:val="left"/>
      <w:pPr>
        <w:ind w:left="3162" w:hanging="1035"/>
      </w:pPr>
      <w:rPr>
        <w:rFonts w:hint="default"/>
        <w:spacing w:val="0"/>
        <w:position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8" w15:restartNumberingAfterBreak="0">
    <w:nsid w:val="4D7E1FA6"/>
    <w:multiLevelType w:val="multilevel"/>
    <w:tmpl w:val="A136259E"/>
    <w:lvl w:ilvl="0">
      <w:start w:val="1"/>
      <w:numFmt w:val="decimal"/>
      <w:lvlText w:val="2.%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17782D"/>
    <w:multiLevelType w:val="multilevel"/>
    <w:tmpl w:val="8B82755C"/>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3E4CBB"/>
    <w:multiLevelType w:val="multilevel"/>
    <w:tmpl w:val="E4D21396"/>
    <w:lvl w:ilvl="0">
      <w:start w:val="1"/>
      <w:numFmt w:val="decimal"/>
      <w:lvlText w:val="1.%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0F3A9D"/>
    <w:multiLevelType w:val="multilevel"/>
    <w:tmpl w:val="B3762A76"/>
    <w:lvl w:ilvl="0">
      <w:start w:val="1"/>
      <w:numFmt w:val="decimal"/>
      <w:lvlText w:val="3.%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6F4AC3"/>
    <w:multiLevelType w:val="hybridMultilevel"/>
    <w:tmpl w:val="B4D25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EBE15DE"/>
    <w:multiLevelType w:val="hybridMultilevel"/>
    <w:tmpl w:val="3266D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EBE261D"/>
    <w:multiLevelType w:val="multilevel"/>
    <w:tmpl w:val="8B82755C"/>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6"/>
  </w:num>
  <w:num w:numId="3">
    <w:abstractNumId w:val="10"/>
  </w:num>
  <w:num w:numId="4">
    <w:abstractNumId w:val="11"/>
  </w:num>
  <w:num w:numId="5">
    <w:abstractNumId w:val="5"/>
  </w:num>
  <w:num w:numId="6">
    <w:abstractNumId w:val="13"/>
  </w:num>
  <w:num w:numId="7">
    <w:abstractNumId w:val="7"/>
  </w:num>
  <w:num w:numId="8">
    <w:abstractNumId w:val="1"/>
  </w:num>
  <w:num w:numId="9">
    <w:abstractNumId w:val="4"/>
  </w:num>
  <w:num w:numId="10">
    <w:abstractNumId w:val="0"/>
  </w:num>
  <w:num w:numId="11">
    <w:abstractNumId w:val="2"/>
  </w:num>
  <w:num w:numId="12">
    <w:abstractNumId w:val="3"/>
  </w:num>
  <w:num w:numId="13">
    <w:abstractNumId w:val="9"/>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7D7"/>
    <w:rsid w:val="001B19F8"/>
    <w:rsid w:val="003B28E5"/>
    <w:rsid w:val="006717D7"/>
    <w:rsid w:val="00812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B34C560A-D4AD-484D-A549-3EC0E55B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125AF"/>
    <w:pPr>
      <w:spacing w:after="0" w:line="276" w:lineRule="auto"/>
      <w:jc w:val="both"/>
    </w:pPr>
    <w:rPr>
      <w:rFonts w:ascii="Times New Roman" w:eastAsia="Times New Roman" w:hAnsi="Times New Roman" w:cs="Times New Roman"/>
      <w:sz w:val="28"/>
      <w:szCs w:val="28"/>
      <w:lang w:eastAsia="ru-RU"/>
    </w:rPr>
  </w:style>
  <w:style w:type="paragraph" w:styleId="1">
    <w:name w:val="heading 1"/>
    <w:basedOn w:val="a"/>
    <w:next w:val="a"/>
    <w:link w:val="10"/>
    <w:rsid w:val="008125AF"/>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link w:val="20"/>
    <w:rsid w:val="008125AF"/>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link w:val="30"/>
    <w:rsid w:val="008125AF"/>
    <w:pPr>
      <w:keepNext/>
      <w:keepLines/>
      <w:pBdr>
        <w:top w:val="nil"/>
        <w:left w:val="nil"/>
        <w:bottom w:val="nil"/>
        <w:right w:val="nil"/>
        <w:between w:val="nil"/>
      </w:pBdr>
      <w:spacing w:before="280" w:after="80"/>
      <w:outlineLvl w:val="2"/>
    </w:pPr>
    <w:rPr>
      <w:b/>
      <w:color w:val="000000"/>
    </w:rPr>
  </w:style>
  <w:style w:type="paragraph" w:styleId="4">
    <w:name w:val="heading 4"/>
    <w:basedOn w:val="a"/>
    <w:next w:val="a"/>
    <w:link w:val="40"/>
    <w:rsid w:val="008125AF"/>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link w:val="50"/>
    <w:rsid w:val="008125AF"/>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a"/>
    <w:next w:val="a"/>
    <w:link w:val="60"/>
    <w:rsid w:val="008125AF"/>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25AF"/>
    <w:rPr>
      <w:rFonts w:ascii="Times New Roman" w:eastAsia="Times New Roman" w:hAnsi="Times New Roman" w:cs="Times New Roman"/>
      <w:b/>
      <w:color w:val="000000"/>
      <w:sz w:val="48"/>
      <w:szCs w:val="48"/>
      <w:lang w:eastAsia="ru-RU"/>
    </w:rPr>
  </w:style>
  <w:style w:type="character" w:customStyle="1" w:styleId="20">
    <w:name w:val="Заголовок 2 Знак"/>
    <w:basedOn w:val="a0"/>
    <w:link w:val="2"/>
    <w:rsid w:val="008125AF"/>
    <w:rPr>
      <w:rFonts w:ascii="Times New Roman" w:eastAsia="Times New Roman" w:hAnsi="Times New Roman" w:cs="Times New Roman"/>
      <w:b/>
      <w:color w:val="000000"/>
      <w:sz w:val="36"/>
      <w:szCs w:val="36"/>
      <w:lang w:eastAsia="ru-RU"/>
    </w:rPr>
  </w:style>
  <w:style w:type="character" w:customStyle="1" w:styleId="30">
    <w:name w:val="Заголовок 3 Знак"/>
    <w:basedOn w:val="a0"/>
    <w:link w:val="3"/>
    <w:rsid w:val="008125AF"/>
    <w:rPr>
      <w:rFonts w:ascii="Times New Roman" w:eastAsia="Times New Roman" w:hAnsi="Times New Roman" w:cs="Times New Roman"/>
      <w:b/>
      <w:color w:val="000000"/>
      <w:sz w:val="28"/>
      <w:szCs w:val="28"/>
      <w:lang w:eastAsia="ru-RU"/>
    </w:rPr>
  </w:style>
  <w:style w:type="character" w:customStyle="1" w:styleId="40">
    <w:name w:val="Заголовок 4 Знак"/>
    <w:basedOn w:val="a0"/>
    <w:link w:val="4"/>
    <w:rsid w:val="008125AF"/>
    <w:rPr>
      <w:rFonts w:ascii="Times New Roman" w:eastAsia="Times New Roman" w:hAnsi="Times New Roman" w:cs="Times New Roman"/>
      <w:b/>
      <w:color w:val="000000"/>
      <w:sz w:val="24"/>
      <w:szCs w:val="24"/>
      <w:lang w:eastAsia="ru-RU"/>
    </w:rPr>
  </w:style>
  <w:style w:type="character" w:customStyle="1" w:styleId="50">
    <w:name w:val="Заголовок 5 Знак"/>
    <w:basedOn w:val="a0"/>
    <w:link w:val="5"/>
    <w:rsid w:val="008125AF"/>
    <w:rPr>
      <w:rFonts w:ascii="Times New Roman" w:eastAsia="Times New Roman" w:hAnsi="Times New Roman" w:cs="Times New Roman"/>
      <w:b/>
      <w:color w:val="000000"/>
      <w:lang w:eastAsia="ru-RU"/>
    </w:rPr>
  </w:style>
  <w:style w:type="character" w:customStyle="1" w:styleId="60">
    <w:name w:val="Заголовок 6 Знак"/>
    <w:basedOn w:val="a0"/>
    <w:link w:val="6"/>
    <w:rsid w:val="008125AF"/>
    <w:rPr>
      <w:rFonts w:ascii="Times New Roman" w:eastAsia="Times New Roman" w:hAnsi="Times New Roman" w:cs="Times New Roman"/>
      <w:b/>
      <w:color w:val="000000"/>
      <w:sz w:val="20"/>
      <w:szCs w:val="20"/>
      <w:lang w:eastAsia="ru-RU"/>
    </w:rPr>
  </w:style>
  <w:style w:type="paragraph" w:styleId="a3">
    <w:name w:val="Title"/>
    <w:basedOn w:val="a"/>
    <w:next w:val="a"/>
    <w:link w:val="a4"/>
    <w:rsid w:val="008125AF"/>
    <w:pPr>
      <w:keepNext/>
      <w:keepLines/>
      <w:pBdr>
        <w:top w:val="nil"/>
        <w:left w:val="nil"/>
        <w:bottom w:val="nil"/>
        <w:right w:val="nil"/>
        <w:between w:val="nil"/>
      </w:pBdr>
      <w:spacing w:before="480" w:after="120"/>
    </w:pPr>
    <w:rPr>
      <w:b/>
      <w:color w:val="000000"/>
      <w:sz w:val="72"/>
      <w:szCs w:val="72"/>
    </w:rPr>
  </w:style>
  <w:style w:type="character" w:customStyle="1" w:styleId="a4">
    <w:name w:val="Название Знак"/>
    <w:basedOn w:val="a0"/>
    <w:link w:val="a3"/>
    <w:rsid w:val="008125AF"/>
    <w:rPr>
      <w:rFonts w:ascii="Times New Roman" w:eastAsia="Times New Roman" w:hAnsi="Times New Roman" w:cs="Times New Roman"/>
      <w:b/>
      <w:color w:val="000000"/>
      <w:sz w:val="72"/>
      <w:szCs w:val="72"/>
      <w:lang w:eastAsia="ru-RU"/>
    </w:rPr>
  </w:style>
  <w:style w:type="paragraph" w:styleId="a5">
    <w:name w:val="Subtitle"/>
    <w:basedOn w:val="a"/>
    <w:next w:val="a"/>
    <w:link w:val="a6"/>
    <w:rsid w:val="008125AF"/>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125AF"/>
    <w:rPr>
      <w:rFonts w:ascii="Georgia" w:eastAsia="Georgia" w:hAnsi="Georgia" w:cs="Georgia"/>
      <w:i/>
      <w:color w:val="666666"/>
      <w:sz w:val="48"/>
      <w:szCs w:val="48"/>
      <w:lang w:eastAsia="ru-RU"/>
    </w:rPr>
  </w:style>
  <w:style w:type="table" w:customStyle="1" w:styleId="61">
    <w:name w:val="6"/>
    <w:basedOn w:val="a1"/>
    <w:rsid w:val="008125AF"/>
    <w:pPr>
      <w:spacing w:after="0" w:line="276" w:lineRule="auto"/>
      <w:jc w:val="both"/>
    </w:pPr>
    <w:rPr>
      <w:rFonts w:ascii="Times New Roman" w:eastAsia="Times New Roman" w:hAnsi="Times New Roman" w:cs="Times New Roman"/>
      <w:sz w:val="28"/>
      <w:szCs w:val="28"/>
      <w:lang w:eastAsia="ru-RU"/>
    </w:rPr>
    <w:tblPr>
      <w:tblStyleRowBandSize w:val="1"/>
      <w:tblStyleColBandSize w:val="1"/>
      <w:tblCellMar>
        <w:left w:w="115" w:type="dxa"/>
        <w:right w:w="115" w:type="dxa"/>
      </w:tblCellMar>
    </w:tblPr>
  </w:style>
  <w:style w:type="table" w:customStyle="1" w:styleId="51">
    <w:name w:val="5"/>
    <w:basedOn w:val="a1"/>
    <w:rsid w:val="008125AF"/>
    <w:pPr>
      <w:spacing w:after="0" w:line="276" w:lineRule="auto"/>
      <w:jc w:val="both"/>
    </w:pPr>
    <w:rPr>
      <w:rFonts w:ascii="Times New Roman" w:eastAsia="Times New Roman" w:hAnsi="Times New Roman" w:cs="Times New Roman"/>
      <w:sz w:val="28"/>
      <w:szCs w:val="28"/>
      <w:lang w:eastAsia="ru-RU"/>
    </w:rPr>
    <w:tblPr>
      <w:tblStyleRowBandSize w:val="1"/>
      <w:tblStyleColBandSize w:val="1"/>
      <w:tblCellMar>
        <w:left w:w="115" w:type="dxa"/>
        <w:right w:w="115" w:type="dxa"/>
      </w:tblCellMar>
    </w:tblPr>
  </w:style>
  <w:style w:type="table" w:customStyle="1" w:styleId="41">
    <w:name w:val="4"/>
    <w:basedOn w:val="a1"/>
    <w:rsid w:val="008125AF"/>
    <w:pPr>
      <w:spacing w:after="0" w:line="276" w:lineRule="auto"/>
      <w:jc w:val="both"/>
    </w:pPr>
    <w:rPr>
      <w:rFonts w:ascii="Times New Roman" w:eastAsia="Times New Roman" w:hAnsi="Times New Roman" w:cs="Times New Roman"/>
      <w:sz w:val="28"/>
      <w:szCs w:val="28"/>
      <w:lang w:eastAsia="ru-RU"/>
    </w:rPr>
    <w:tblPr>
      <w:tblStyleRowBandSize w:val="1"/>
      <w:tblStyleColBandSize w:val="1"/>
      <w:tblCellMar>
        <w:left w:w="115" w:type="dxa"/>
        <w:right w:w="115" w:type="dxa"/>
      </w:tblCellMar>
    </w:tblPr>
  </w:style>
  <w:style w:type="table" w:customStyle="1" w:styleId="31">
    <w:name w:val="3"/>
    <w:basedOn w:val="a1"/>
    <w:rsid w:val="008125AF"/>
    <w:pPr>
      <w:spacing w:after="0" w:line="276" w:lineRule="auto"/>
      <w:jc w:val="both"/>
    </w:pPr>
    <w:rPr>
      <w:rFonts w:ascii="Times New Roman" w:eastAsia="Times New Roman" w:hAnsi="Times New Roman" w:cs="Times New Roman"/>
      <w:sz w:val="28"/>
      <w:szCs w:val="28"/>
      <w:lang w:eastAsia="ru-RU"/>
    </w:rPr>
    <w:tblPr>
      <w:tblStyleRowBandSize w:val="1"/>
      <w:tblStyleColBandSize w:val="1"/>
      <w:tblCellMar>
        <w:left w:w="115" w:type="dxa"/>
        <w:right w:w="115" w:type="dxa"/>
      </w:tblCellMar>
    </w:tblPr>
  </w:style>
  <w:style w:type="table" w:customStyle="1" w:styleId="21">
    <w:name w:val="2"/>
    <w:basedOn w:val="a1"/>
    <w:rsid w:val="008125AF"/>
    <w:pPr>
      <w:spacing w:after="0" w:line="276" w:lineRule="auto"/>
      <w:jc w:val="both"/>
    </w:pPr>
    <w:rPr>
      <w:rFonts w:ascii="Times New Roman" w:eastAsia="Times New Roman" w:hAnsi="Times New Roman" w:cs="Times New Roman"/>
      <w:sz w:val="28"/>
      <w:szCs w:val="28"/>
      <w:lang w:eastAsia="ru-RU"/>
    </w:rPr>
    <w:tblPr>
      <w:tblStyleRowBandSize w:val="1"/>
      <w:tblStyleColBandSize w:val="1"/>
      <w:tblCellMar>
        <w:left w:w="115" w:type="dxa"/>
        <w:right w:w="115" w:type="dxa"/>
      </w:tblCellMar>
    </w:tblPr>
  </w:style>
  <w:style w:type="table" w:customStyle="1" w:styleId="11">
    <w:name w:val="1"/>
    <w:basedOn w:val="a1"/>
    <w:rsid w:val="008125AF"/>
    <w:pPr>
      <w:spacing w:after="0" w:line="276" w:lineRule="auto"/>
      <w:jc w:val="both"/>
    </w:pPr>
    <w:rPr>
      <w:rFonts w:ascii="Times New Roman" w:eastAsia="Times New Roman" w:hAnsi="Times New Roman" w:cs="Times New Roman"/>
      <w:sz w:val="28"/>
      <w:szCs w:val="28"/>
      <w:lang w:eastAsia="ru-RU"/>
    </w:rPr>
    <w:tblPr>
      <w:tblStyleRowBandSize w:val="1"/>
      <w:tblStyleColBandSize w:val="1"/>
      <w:tblCellMar>
        <w:left w:w="115" w:type="dxa"/>
        <w:right w:w="115" w:type="dxa"/>
      </w:tblCellMar>
    </w:tblPr>
  </w:style>
  <w:style w:type="paragraph" w:styleId="a7">
    <w:name w:val="No Spacing"/>
    <w:uiPriority w:val="1"/>
    <w:qFormat/>
    <w:rsid w:val="008125AF"/>
    <w:pPr>
      <w:spacing w:after="0" w:line="240" w:lineRule="auto"/>
    </w:pPr>
  </w:style>
  <w:style w:type="paragraph" w:styleId="a8">
    <w:name w:val="header"/>
    <w:basedOn w:val="a"/>
    <w:link w:val="a9"/>
    <w:uiPriority w:val="99"/>
    <w:unhideWhenUsed/>
    <w:rsid w:val="008125AF"/>
    <w:pPr>
      <w:tabs>
        <w:tab w:val="center" w:pos="4677"/>
        <w:tab w:val="right" w:pos="9355"/>
      </w:tabs>
      <w:spacing w:line="240" w:lineRule="auto"/>
    </w:pPr>
  </w:style>
  <w:style w:type="character" w:customStyle="1" w:styleId="a9">
    <w:name w:val="Верхний колонтитул Знак"/>
    <w:basedOn w:val="a0"/>
    <w:link w:val="a8"/>
    <w:uiPriority w:val="99"/>
    <w:rsid w:val="008125AF"/>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8125AF"/>
    <w:pPr>
      <w:tabs>
        <w:tab w:val="center" w:pos="4677"/>
        <w:tab w:val="right" w:pos="9355"/>
      </w:tabs>
      <w:spacing w:line="240" w:lineRule="auto"/>
    </w:pPr>
  </w:style>
  <w:style w:type="character" w:customStyle="1" w:styleId="ab">
    <w:name w:val="Нижний колонтитул Знак"/>
    <w:basedOn w:val="a0"/>
    <w:link w:val="aa"/>
    <w:uiPriority w:val="99"/>
    <w:rsid w:val="008125AF"/>
    <w:rPr>
      <w:rFonts w:ascii="Times New Roman" w:eastAsia="Times New Roman" w:hAnsi="Times New Roman" w:cs="Times New Roman"/>
      <w:sz w:val="28"/>
      <w:szCs w:val="28"/>
      <w:lang w:eastAsia="ru-RU"/>
    </w:rPr>
  </w:style>
  <w:style w:type="character" w:styleId="ac">
    <w:name w:val="footnote reference"/>
    <w:rsid w:val="008125AF"/>
    <w:rPr>
      <w:vertAlign w:val="superscript"/>
    </w:rPr>
  </w:style>
  <w:style w:type="table" w:styleId="ad">
    <w:name w:val="Table Grid"/>
    <w:basedOn w:val="a1"/>
    <w:uiPriority w:val="39"/>
    <w:rsid w:val="008125AF"/>
    <w:pPr>
      <w:spacing w:after="0" w:line="240" w:lineRule="auto"/>
      <w:jc w:val="both"/>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8125AF"/>
    <w:pPr>
      <w:spacing w:before="100" w:beforeAutospacing="1" w:after="100" w:afterAutospacing="1" w:line="240" w:lineRule="auto"/>
      <w:jc w:val="left"/>
    </w:pPr>
    <w:rPr>
      <w:sz w:val="24"/>
      <w:szCs w:val="24"/>
    </w:rPr>
  </w:style>
  <w:style w:type="character" w:customStyle="1" w:styleId="normaltextrun">
    <w:name w:val="normaltextrun"/>
    <w:basedOn w:val="a0"/>
    <w:rsid w:val="008125AF"/>
  </w:style>
  <w:style w:type="character" w:customStyle="1" w:styleId="eop">
    <w:name w:val="eop"/>
    <w:basedOn w:val="a0"/>
    <w:rsid w:val="008125AF"/>
  </w:style>
  <w:style w:type="paragraph" w:styleId="ae">
    <w:name w:val="Balloon Text"/>
    <w:basedOn w:val="a"/>
    <w:link w:val="af"/>
    <w:uiPriority w:val="99"/>
    <w:semiHidden/>
    <w:unhideWhenUsed/>
    <w:rsid w:val="008125AF"/>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8125AF"/>
    <w:rPr>
      <w:rFonts w:ascii="Tahoma" w:eastAsia="Times New Roman" w:hAnsi="Tahoma" w:cs="Tahoma"/>
      <w:sz w:val="16"/>
      <w:szCs w:val="16"/>
      <w:lang w:eastAsia="ru-RU"/>
    </w:rPr>
  </w:style>
  <w:style w:type="character" w:styleId="af0">
    <w:name w:val="annotation reference"/>
    <w:basedOn w:val="a0"/>
    <w:uiPriority w:val="99"/>
    <w:semiHidden/>
    <w:unhideWhenUsed/>
    <w:rsid w:val="008125AF"/>
    <w:rPr>
      <w:sz w:val="16"/>
      <w:szCs w:val="16"/>
    </w:rPr>
  </w:style>
  <w:style w:type="paragraph" w:styleId="af1">
    <w:name w:val="annotation text"/>
    <w:basedOn w:val="a"/>
    <w:link w:val="af2"/>
    <w:uiPriority w:val="99"/>
    <w:semiHidden/>
    <w:unhideWhenUsed/>
    <w:rsid w:val="008125AF"/>
    <w:pPr>
      <w:spacing w:line="240" w:lineRule="auto"/>
    </w:pPr>
    <w:rPr>
      <w:sz w:val="20"/>
      <w:szCs w:val="20"/>
    </w:rPr>
  </w:style>
  <w:style w:type="character" w:customStyle="1" w:styleId="af2">
    <w:name w:val="Текст примечания Знак"/>
    <w:basedOn w:val="a0"/>
    <w:link w:val="af1"/>
    <w:uiPriority w:val="99"/>
    <w:semiHidden/>
    <w:rsid w:val="008125AF"/>
    <w:rPr>
      <w:rFonts w:ascii="Times New Roman" w:eastAsia="Times New Roman" w:hAnsi="Times New Roman" w:cs="Times New Roman"/>
      <w:sz w:val="20"/>
      <w:szCs w:val="20"/>
      <w:lang w:eastAsia="ru-RU"/>
    </w:rPr>
  </w:style>
  <w:style w:type="paragraph" w:styleId="af3">
    <w:name w:val="List Paragraph"/>
    <w:basedOn w:val="a"/>
    <w:uiPriority w:val="34"/>
    <w:qFormat/>
    <w:rsid w:val="008125AF"/>
    <w:pPr>
      <w:ind w:left="720"/>
      <w:contextualSpacing/>
    </w:pPr>
  </w:style>
  <w:style w:type="paragraph" w:styleId="af4">
    <w:name w:val="footnote text"/>
    <w:basedOn w:val="a"/>
    <w:link w:val="af5"/>
    <w:uiPriority w:val="99"/>
    <w:unhideWhenUsed/>
    <w:rsid w:val="008125AF"/>
    <w:pPr>
      <w:spacing w:line="240" w:lineRule="auto"/>
    </w:pPr>
    <w:rPr>
      <w:sz w:val="20"/>
      <w:szCs w:val="20"/>
    </w:rPr>
  </w:style>
  <w:style w:type="character" w:customStyle="1" w:styleId="af5">
    <w:name w:val="Текст сноски Знак"/>
    <w:basedOn w:val="a0"/>
    <w:link w:val="af4"/>
    <w:uiPriority w:val="99"/>
    <w:rsid w:val="008125AF"/>
    <w:rPr>
      <w:rFonts w:ascii="Times New Roman" w:eastAsia="Times New Roman" w:hAnsi="Times New Roman" w:cs="Times New Roman"/>
      <w:sz w:val="20"/>
      <w:szCs w:val="20"/>
      <w:lang w:eastAsia="ru-RU"/>
    </w:rPr>
  </w:style>
  <w:style w:type="paragraph" w:styleId="af6">
    <w:name w:val="endnote text"/>
    <w:basedOn w:val="a"/>
    <w:link w:val="af7"/>
    <w:uiPriority w:val="99"/>
    <w:semiHidden/>
    <w:unhideWhenUsed/>
    <w:rsid w:val="008125AF"/>
    <w:pPr>
      <w:spacing w:line="240" w:lineRule="auto"/>
    </w:pPr>
    <w:rPr>
      <w:sz w:val="20"/>
      <w:szCs w:val="20"/>
    </w:rPr>
  </w:style>
  <w:style w:type="character" w:customStyle="1" w:styleId="af7">
    <w:name w:val="Текст концевой сноски Знак"/>
    <w:basedOn w:val="a0"/>
    <w:link w:val="af6"/>
    <w:uiPriority w:val="99"/>
    <w:semiHidden/>
    <w:rsid w:val="008125AF"/>
    <w:rPr>
      <w:rFonts w:ascii="Times New Roman" w:eastAsia="Times New Roman" w:hAnsi="Times New Roman" w:cs="Times New Roman"/>
      <w:sz w:val="20"/>
      <w:szCs w:val="20"/>
      <w:lang w:eastAsia="ru-RU"/>
    </w:rPr>
  </w:style>
  <w:style w:type="character" w:styleId="af8">
    <w:name w:val="endnote reference"/>
    <w:basedOn w:val="a0"/>
    <w:uiPriority w:val="99"/>
    <w:semiHidden/>
    <w:unhideWhenUsed/>
    <w:rsid w:val="008125AF"/>
    <w:rPr>
      <w:vertAlign w:val="superscript"/>
    </w:rPr>
  </w:style>
  <w:style w:type="paragraph" w:styleId="af9">
    <w:name w:val="annotation subject"/>
    <w:basedOn w:val="af1"/>
    <w:next w:val="af1"/>
    <w:link w:val="afa"/>
    <w:uiPriority w:val="99"/>
    <w:semiHidden/>
    <w:unhideWhenUsed/>
    <w:rsid w:val="008125AF"/>
    <w:rPr>
      <w:b/>
      <w:bCs/>
    </w:rPr>
  </w:style>
  <w:style w:type="character" w:customStyle="1" w:styleId="afa">
    <w:name w:val="Тема примечания Знак"/>
    <w:basedOn w:val="af2"/>
    <w:link w:val="af9"/>
    <w:uiPriority w:val="99"/>
    <w:semiHidden/>
    <w:rsid w:val="008125AF"/>
    <w:rPr>
      <w:rFonts w:ascii="Times New Roman" w:eastAsia="Times New Roman" w:hAnsi="Times New Roman" w:cs="Times New Roman"/>
      <w:b/>
      <w:bCs/>
      <w:sz w:val="20"/>
      <w:szCs w:val="20"/>
      <w:lang w:eastAsia="ru-RU"/>
    </w:rPr>
  </w:style>
  <w:style w:type="paragraph" w:styleId="afb">
    <w:name w:val="Revision"/>
    <w:hidden/>
    <w:uiPriority w:val="99"/>
    <w:semiHidden/>
    <w:rsid w:val="008125AF"/>
    <w:pPr>
      <w:spacing w:after="0" w:line="240" w:lineRule="auto"/>
    </w:pPr>
    <w:rPr>
      <w:rFonts w:ascii="Times New Roman" w:eastAsia="Times New Roman" w:hAnsi="Times New Roman" w:cs="Times New Roman"/>
      <w:sz w:val="28"/>
      <w:szCs w:val="28"/>
      <w:lang w:eastAsia="ru-RU"/>
    </w:rPr>
  </w:style>
  <w:style w:type="table" w:customStyle="1" w:styleId="12">
    <w:name w:val="Сетка таблицы1"/>
    <w:basedOn w:val="a1"/>
    <w:next w:val="ad"/>
    <w:uiPriority w:val="39"/>
    <w:rsid w:val="00812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Верхний колонтитул Знак1"/>
    <w:basedOn w:val="a0"/>
    <w:uiPriority w:val="99"/>
    <w:semiHidden/>
    <w:rsid w:val="008125AF"/>
    <w:rPr>
      <w:rFonts w:ascii="Times New Roman" w:eastAsia="Times New Roman" w:hAnsi="Times New Roman" w:cs="Times New Roman"/>
      <w:sz w:val="28"/>
      <w:szCs w:val="28"/>
      <w:lang w:eastAsia="ru-RU"/>
    </w:rPr>
  </w:style>
  <w:style w:type="character" w:customStyle="1" w:styleId="14">
    <w:name w:val="Нижний колонтитул Знак1"/>
    <w:basedOn w:val="a0"/>
    <w:uiPriority w:val="99"/>
    <w:semiHidden/>
    <w:rsid w:val="008125AF"/>
    <w:rPr>
      <w:rFonts w:ascii="Times New Roman" w:eastAsia="Times New Roman" w:hAnsi="Times New Roman" w:cs="Times New Roman"/>
      <w:sz w:val="28"/>
      <w:szCs w:val="28"/>
      <w:lang w:eastAsia="ru-RU"/>
    </w:rPr>
  </w:style>
  <w:style w:type="character" w:customStyle="1" w:styleId="15">
    <w:name w:val="Текст выноски Знак1"/>
    <w:basedOn w:val="a0"/>
    <w:uiPriority w:val="99"/>
    <w:semiHidden/>
    <w:rsid w:val="008125AF"/>
    <w:rPr>
      <w:rFonts w:ascii="Segoe UI" w:eastAsia="Times New Roman" w:hAnsi="Segoe UI" w:cs="Segoe UI"/>
      <w:sz w:val="18"/>
      <w:szCs w:val="18"/>
      <w:lang w:eastAsia="ru-RU"/>
    </w:rPr>
  </w:style>
  <w:style w:type="character" w:customStyle="1" w:styleId="16">
    <w:name w:val="Текст примечания Знак1"/>
    <w:basedOn w:val="a0"/>
    <w:uiPriority w:val="99"/>
    <w:semiHidden/>
    <w:rsid w:val="008125AF"/>
    <w:rPr>
      <w:rFonts w:ascii="Times New Roman" w:eastAsia="Times New Roman" w:hAnsi="Times New Roman" w:cs="Times New Roman"/>
      <w:sz w:val="20"/>
      <w:szCs w:val="20"/>
      <w:lang w:eastAsia="ru-RU"/>
    </w:rPr>
  </w:style>
  <w:style w:type="character" w:customStyle="1" w:styleId="17">
    <w:name w:val="Текст концевой сноски Знак1"/>
    <w:basedOn w:val="a0"/>
    <w:uiPriority w:val="99"/>
    <w:semiHidden/>
    <w:rsid w:val="008125AF"/>
    <w:rPr>
      <w:rFonts w:ascii="Times New Roman" w:eastAsia="Times New Roman" w:hAnsi="Times New Roman" w:cs="Times New Roman"/>
      <w:sz w:val="20"/>
      <w:szCs w:val="20"/>
      <w:lang w:eastAsia="ru-RU"/>
    </w:rPr>
  </w:style>
  <w:style w:type="character" w:customStyle="1" w:styleId="18">
    <w:name w:val="Тема примечания Знак1"/>
    <w:basedOn w:val="16"/>
    <w:uiPriority w:val="99"/>
    <w:semiHidden/>
    <w:rsid w:val="008125A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2981</Words>
  <Characters>16997</Characters>
  <DocSecurity>0</DocSecurity>
  <Lines>141</Lines>
  <Paragraphs>39</Paragraphs>
  <ScaleCrop>false</ScaleCrop>
  <Company/>
  <LinksUpToDate>false</LinksUpToDate>
  <CharactersWithSpaces>19939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2019-01-24T13:09:00Z</dcterms:created>
  <dcterms:modified xsi:type="dcterms:W3CDTF">2019-01-24T13:55:00Z</dcterms:modified>
</cp:coreProperties>
</file>